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A" w:rsidRDefault="00796ADA" w:rsidP="00796ADA">
      <w:pPr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96ADA" w:rsidTr="00796ADA">
        <w:tc>
          <w:tcPr>
            <w:tcW w:w="4219" w:type="dxa"/>
          </w:tcPr>
          <w:p w:rsidR="00796ADA" w:rsidRDefault="00796ADA">
            <w:pPr>
              <w:spacing w:after="120"/>
              <w:jc w:val="center"/>
            </w:pPr>
            <w:r>
              <w:t>РОССИЙСКАЯ ФЕДЕРАЦИЯ</w:t>
            </w:r>
          </w:p>
          <w:p w:rsidR="00796ADA" w:rsidRDefault="00796A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96ADA" w:rsidRDefault="0079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796ADA" w:rsidRDefault="00796ADA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796ADA" w:rsidRDefault="00796A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96ADA" w:rsidRDefault="00796ADA">
            <w:pPr>
              <w:jc w:val="center"/>
              <w:rPr>
                <w:b/>
                <w:sz w:val="16"/>
                <w:szCs w:val="16"/>
              </w:rPr>
            </w:pPr>
          </w:p>
          <w:p w:rsidR="00796ADA" w:rsidRDefault="00796AD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6C4B87">
              <w:rPr>
                <w:sz w:val="28"/>
                <w:szCs w:val="28"/>
                <w:u w:val="single"/>
              </w:rPr>
              <w:t>19</w:t>
            </w:r>
            <w:r w:rsidR="00F74C8A">
              <w:rPr>
                <w:sz w:val="28"/>
                <w:szCs w:val="28"/>
                <w:u w:val="single"/>
              </w:rPr>
              <w:t>.04</w:t>
            </w:r>
            <w:r w:rsidR="006C4B87">
              <w:rPr>
                <w:sz w:val="28"/>
                <w:szCs w:val="28"/>
                <w:u w:val="single"/>
              </w:rPr>
              <w:t>.2018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355874">
              <w:rPr>
                <w:sz w:val="28"/>
                <w:szCs w:val="28"/>
                <w:u w:val="single"/>
              </w:rPr>
              <w:t>34</w:t>
            </w:r>
            <w:r>
              <w:rPr>
                <w:u w:val="single"/>
              </w:rPr>
              <w:t xml:space="preserve">              </w:t>
            </w:r>
            <w:r>
              <w:rPr>
                <w:b/>
              </w:rPr>
              <w:t xml:space="preserve"> </w:t>
            </w:r>
          </w:p>
          <w:p w:rsidR="00796ADA" w:rsidRDefault="00796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E058C8" w:rsidRPr="00E058C8" w:rsidRDefault="00363A4D" w:rsidP="00E058C8">
            <w:pPr>
              <w:jc w:val="both"/>
              <w:rPr>
                <w:color w:val="000000"/>
                <w:sz w:val="22"/>
                <w:szCs w:val="22"/>
              </w:rPr>
            </w:pPr>
            <w:r w:rsidRPr="00E058C8">
              <w:rPr>
                <w:sz w:val="22"/>
                <w:szCs w:val="22"/>
              </w:rPr>
              <w:t>О внесении изменений в Постановление от 01.07.2015 №38</w:t>
            </w:r>
            <w:r w:rsidR="00F74C8A" w:rsidRPr="00E058C8">
              <w:rPr>
                <w:sz w:val="22"/>
                <w:szCs w:val="22"/>
              </w:rPr>
              <w:t>-1</w:t>
            </w:r>
            <w:r w:rsidRPr="00E058C8">
              <w:rPr>
                <w:sz w:val="22"/>
                <w:szCs w:val="22"/>
              </w:rPr>
              <w:t xml:space="preserve"> </w:t>
            </w:r>
            <w:r w:rsidR="00E058C8">
              <w:rPr>
                <w:sz w:val="22"/>
                <w:szCs w:val="22"/>
              </w:rPr>
              <w:t>«</w:t>
            </w:r>
            <w:r w:rsidR="00E058C8" w:rsidRPr="00E058C8">
              <w:rPr>
                <w:color w:val="000000"/>
                <w:sz w:val="22"/>
                <w:szCs w:val="22"/>
              </w:rPr>
              <w:t>Об утверждении Типового перечня муниципальных услуг, предоставление которых осуществляется по принципу</w:t>
            </w:r>
            <w:r w:rsidR="00E058C8">
              <w:rPr>
                <w:color w:val="000000"/>
                <w:sz w:val="22"/>
                <w:szCs w:val="22"/>
              </w:rPr>
              <w:t xml:space="preserve"> </w:t>
            </w:r>
            <w:r w:rsidR="00E058C8" w:rsidRPr="00E058C8">
              <w:rPr>
                <w:color w:val="000000"/>
                <w:sz w:val="22"/>
                <w:szCs w:val="22"/>
              </w:rPr>
              <w:t xml:space="preserve">«одного окна», в том числе </w:t>
            </w:r>
          </w:p>
          <w:p w:rsidR="00363A4D" w:rsidRPr="00E058C8" w:rsidRDefault="00E058C8" w:rsidP="00E058C8">
            <w:pPr>
              <w:jc w:val="both"/>
              <w:rPr>
                <w:color w:val="000000"/>
                <w:sz w:val="22"/>
                <w:szCs w:val="22"/>
              </w:rPr>
            </w:pPr>
            <w:r w:rsidRPr="00E058C8">
              <w:rPr>
                <w:color w:val="000000"/>
                <w:sz w:val="22"/>
                <w:szCs w:val="22"/>
              </w:rPr>
              <w:t>в многофункциональных центрах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8C8">
              <w:rPr>
                <w:color w:val="000000"/>
                <w:sz w:val="22"/>
                <w:szCs w:val="22"/>
              </w:rPr>
              <w:t>государственных и муниципальных услуг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363A4D" w:rsidRPr="00E058C8">
              <w:rPr>
                <w:color w:val="000000"/>
                <w:sz w:val="22"/>
                <w:szCs w:val="22"/>
              </w:rPr>
              <w:t>(с измен</w:t>
            </w:r>
            <w:r w:rsidR="00F74C8A" w:rsidRPr="00E058C8">
              <w:rPr>
                <w:color w:val="000000"/>
                <w:sz w:val="22"/>
                <w:szCs w:val="22"/>
              </w:rPr>
              <w:t>ениями от 12.11.2015 г. №66</w:t>
            </w:r>
            <w:r w:rsidR="00570EF8">
              <w:rPr>
                <w:color w:val="000000"/>
                <w:sz w:val="22"/>
                <w:szCs w:val="22"/>
              </w:rPr>
              <w:t>, от 11.04.2016 г. №16</w:t>
            </w:r>
            <w:r w:rsidR="00363A4D" w:rsidRPr="00E058C8">
              <w:rPr>
                <w:color w:val="000000"/>
                <w:sz w:val="22"/>
                <w:szCs w:val="22"/>
              </w:rPr>
              <w:t>)</w:t>
            </w:r>
          </w:p>
          <w:p w:rsidR="00796ADA" w:rsidRDefault="00796ADA"/>
        </w:tc>
        <w:tc>
          <w:tcPr>
            <w:tcW w:w="5587" w:type="dxa"/>
          </w:tcPr>
          <w:p w:rsidR="00796ADA" w:rsidRDefault="00796ADA">
            <w:pPr>
              <w:rPr>
                <w:sz w:val="28"/>
                <w:szCs w:val="28"/>
              </w:rPr>
            </w:pPr>
          </w:p>
        </w:tc>
      </w:tr>
    </w:tbl>
    <w:p w:rsidR="00796ADA" w:rsidRDefault="00796ADA" w:rsidP="00796ADA">
      <w:pPr>
        <w:rPr>
          <w:sz w:val="28"/>
          <w:szCs w:val="28"/>
        </w:rPr>
      </w:pPr>
    </w:p>
    <w:p w:rsidR="00570EF8" w:rsidRPr="00CE5BC0" w:rsidRDefault="00570EF8" w:rsidP="00570E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целях повышения эффективности реализации Федерального закона «Об организации предоставления государственных и муниципальных услуг», в соответствии с Постановлением Правительства Самарской области от 27.03.2015 №149 «</w:t>
      </w:r>
      <w:r>
        <w:rPr>
          <w:color w:val="000000"/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  <w:szCs w:val="28"/>
        </w:rPr>
        <w:t xml:space="preserve">»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proofErr w:type="gramEnd"/>
    </w:p>
    <w:p w:rsidR="00796ADA" w:rsidRDefault="00796ADA" w:rsidP="00796ADA">
      <w:pPr>
        <w:jc w:val="both"/>
        <w:rPr>
          <w:sz w:val="28"/>
          <w:szCs w:val="28"/>
        </w:rPr>
      </w:pPr>
    </w:p>
    <w:p w:rsidR="00796ADA" w:rsidRDefault="00796ADA" w:rsidP="00796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96ADA" w:rsidRDefault="00796ADA" w:rsidP="00796ADA">
      <w:pPr>
        <w:jc w:val="both"/>
        <w:rPr>
          <w:b/>
          <w:sz w:val="28"/>
          <w:szCs w:val="28"/>
        </w:rPr>
      </w:pPr>
    </w:p>
    <w:p w:rsidR="004468DE" w:rsidRDefault="004468DE" w:rsidP="00E058C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3A4D">
        <w:rPr>
          <w:sz w:val="28"/>
          <w:szCs w:val="28"/>
        </w:rPr>
        <w:t xml:space="preserve">Внести изменения в Постановление от </w:t>
      </w:r>
      <w:r w:rsidR="00363A4D" w:rsidRPr="00363A4D">
        <w:rPr>
          <w:sz w:val="28"/>
          <w:szCs w:val="28"/>
        </w:rPr>
        <w:t>01.07.2015 №38</w:t>
      </w:r>
      <w:r w:rsidR="00F74C8A">
        <w:rPr>
          <w:sz w:val="28"/>
          <w:szCs w:val="28"/>
        </w:rPr>
        <w:t>-1</w:t>
      </w:r>
      <w:r w:rsidR="00363A4D" w:rsidRPr="00363A4D">
        <w:rPr>
          <w:sz w:val="28"/>
          <w:szCs w:val="28"/>
        </w:rPr>
        <w:t xml:space="preserve"> </w:t>
      </w:r>
      <w:r w:rsidR="00363A4D" w:rsidRPr="00E058C8">
        <w:rPr>
          <w:sz w:val="28"/>
          <w:szCs w:val="28"/>
        </w:rPr>
        <w:t>«</w:t>
      </w:r>
      <w:r w:rsidR="00E058C8" w:rsidRPr="00E058C8">
        <w:rPr>
          <w:color w:val="000000"/>
          <w:sz w:val="28"/>
          <w:szCs w:val="28"/>
        </w:rPr>
        <w:t xml:space="preserve">Об утверждении Типового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 </w:t>
      </w:r>
      <w:r w:rsidR="00363A4D" w:rsidRPr="00E058C8">
        <w:rPr>
          <w:color w:val="000000"/>
          <w:sz w:val="28"/>
          <w:szCs w:val="28"/>
        </w:rPr>
        <w:t xml:space="preserve">(с </w:t>
      </w:r>
      <w:r w:rsidR="00F74C8A" w:rsidRPr="00E058C8">
        <w:rPr>
          <w:color w:val="000000"/>
          <w:sz w:val="28"/>
          <w:szCs w:val="28"/>
        </w:rPr>
        <w:t>изменениями от 12.11.2015 г. №66</w:t>
      </w:r>
      <w:r w:rsidR="00FE584D">
        <w:rPr>
          <w:color w:val="000000"/>
          <w:sz w:val="28"/>
          <w:szCs w:val="28"/>
        </w:rPr>
        <w:t>, от 11.04.2016 г. №16)</w:t>
      </w:r>
      <w:r w:rsidR="00363A4D" w:rsidRPr="00E058C8">
        <w:rPr>
          <w:color w:val="000000"/>
          <w:sz w:val="28"/>
          <w:szCs w:val="28"/>
        </w:rPr>
        <w:t>:</w:t>
      </w:r>
    </w:p>
    <w:p w:rsidR="00FE584D" w:rsidRPr="00106DCE" w:rsidRDefault="00FE584D" w:rsidP="00FE5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</w:t>
      </w:r>
      <w:r w:rsidRPr="00EF04C0">
        <w:rPr>
          <w:rFonts w:ascii="Times New Roman" w:hAnsi="Times New Roman"/>
          <w:sz w:val="28"/>
          <w:szCs w:val="28"/>
        </w:rPr>
        <w:t>Типовой  перечень</w:t>
      </w:r>
      <w:r>
        <w:rPr>
          <w:sz w:val="28"/>
          <w:szCs w:val="28"/>
        </w:rPr>
        <w:t xml:space="preserve"> </w:t>
      </w:r>
      <w:r w:rsidR="00355874">
        <w:rPr>
          <w:rFonts w:ascii="Times New Roman" w:hAnsi="Times New Roman"/>
          <w:sz w:val="28"/>
          <w:szCs w:val="28"/>
        </w:rPr>
        <w:t xml:space="preserve"> пунктами 16-17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55874" w:rsidRDefault="00ED35EA" w:rsidP="003558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п.16</w:t>
      </w:r>
      <w:r w:rsidR="00355874">
        <w:rPr>
          <w:rFonts w:ascii="Times New Roman" w:hAnsi="Times New Roman"/>
          <w:b/>
          <w:bCs/>
          <w:sz w:val="28"/>
          <w:szCs w:val="28"/>
        </w:rPr>
        <w:t>. «</w:t>
      </w:r>
      <w:r w:rsidR="00355874" w:rsidRPr="0011310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55874">
        <w:rPr>
          <w:rFonts w:ascii="Times New Roman" w:hAnsi="Times New Roman"/>
          <w:b/>
          <w:bCs/>
          <w:sz w:val="28"/>
          <w:szCs w:val="28"/>
        </w:rPr>
        <w:t>»</w:t>
      </w:r>
      <w:r w:rsidR="00355874">
        <w:rPr>
          <w:rFonts w:ascii="Times New Roman" w:hAnsi="Times New Roman"/>
          <w:sz w:val="28"/>
          <w:szCs w:val="28"/>
        </w:rPr>
        <w:t>;</w:t>
      </w:r>
    </w:p>
    <w:p w:rsidR="00355874" w:rsidRPr="00355874" w:rsidRDefault="00ED35EA" w:rsidP="0035587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п.17</w:t>
      </w:r>
      <w:bookmarkStart w:id="0" w:name="_GoBack"/>
      <w:bookmarkEnd w:id="0"/>
      <w:r w:rsidR="00355874">
        <w:rPr>
          <w:rFonts w:ascii="Times New Roman" w:hAnsi="Times New Roman"/>
          <w:b/>
          <w:sz w:val="28"/>
          <w:szCs w:val="28"/>
        </w:rPr>
        <w:t>.</w:t>
      </w:r>
      <w:r w:rsidR="00355874">
        <w:rPr>
          <w:rFonts w:ascii="Times New Roman" w:hAnsi="Times New Roman"/>
          <w:sz w:val="28"/>
          <w:szCs w:val="28"/>
        </w:rPr>
        <w:t xml:space="preserve"> </w:t>
      </w:r>
      <w:r w:rsidR="00355874" w:rsidRPr="000C5385">
        <w:rPr>
          <w:rFonts w:ascii="Times New Roman" w:eastAsia="Lucida Sans Unicode" w:hAnsi="Times New Roman"/>
          <w:kern w:val="1"/>
          <w:sz w:val="28"/>
          <w:szCs w:val="28"/>
        </w:rPr>
        <w:t>«</w:t>
      </w:r>
      <w:r w:rsidR="00355874" w:rsidRPr="00911C71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355874" w:rsidRPr="00911C71">
        <w:rPr>
          <w:rFonts w:ascii="Times New Roman" w:eastAsiaTheme="minorHAnsi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355874" w:rsidRPr="000C538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558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5874" w:rsidRDefault="00355874" w:rsidP="00355874">
      <w:pPr>
        <w:pStyle w:val="a3"/>
        <w:spacing w:after="24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167AD">
        <w:rPr>
          <w:rFonts w:ascii="Times New Roman" w:hAnsi="Times New Roman"/>
          <w:sz w:val="28"/>
          <w:szCs w:val="28"/>
        </w:rPr>
        <w:lastRenderedPageBreak/>
        <w:t>2. Данное Постановление опубликовать в газете «Вестник</w:t>
      </w:r>
      <w:r>
        <w:rPr>
          <w:rFonts w:ascii="Times New Roman" w:hAnsi="Times New Roman"/>
          <w:sz w:val="28"/>
          <w:szCs w:val="28"/>
        </w:rPr>
        <w:t xml:space="preserve">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106DCE">
        <w:rPr>
          <w:rFonts w:ascii="Times New Roman" w:hAnsi="Times New Roman"/>
          <w:color w:val="000000"/>
          <w:spacing w:val="2"/>
          <w:kern w:val="2"/>
          <w:sz w:val="28"/>
          <w:szCs w:val="28"/>
          <w:lang w:eastAsia="ar-SA"/>
        </w:rPr>
        <w:t xml:space="preserve">разместить </w:t>
      </w:r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Pr="00106DCE">
        <w:rPr>
          <w:rFonts w:ascii="Times New Roman" w:hAnsi="Times New Roman"/>
          <w:bCs/>
          <w:sz w:val="28"/>
          <w:szCs w:val="28"/>
        </w:rPr>
        <w:t xml:space="preserve">Малое </w:t>
      </w:r>
      <w:proofErr w:type="spellStart"/>
      <w:r w:rsidRPr="00106DCE">
        <w:rPr>
          <w:rFonts w:ascii="Times New Roman" w:hAnsi="Times New Roman"/>
          <w:bCs/>
          <w:sz w:val="28"/>
          <w:szCs w:val="28"/>
        </w:rPr>
        <w:t>Ибряйкино</w:t>
      </w:r>
      <w:proofErr w:type="spellEnd"/>
      <w:r w:rsidRPr="00106DCE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570EF8" w:rsidRPr="00106DCE" w:rsidRDefault="00570EF8" w:rsidP="00355874">
      <w:pPr>
        <w:pStyle w:val="a3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5874" w:rsidRDefault="00355874" w:rsidP="00355874"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И.Н.Ульдярова</w:t>
      </w:r>
      <w:proofErr w:type="spellEnd"/>
    </w:p>
    <w:p w:rsidR="00162DA2" w:rsidRDefault="00162DA2"/>
    <w:sectPr w:rsidR="00162DA2" w:rsidSect="00355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162DA2"/>
    <w:rsid w:val="00250604"/>
    <w:rsid w:val="00355874"/>
    <w:rsid w:val="00363A4D"/>
    <w:rsid w:val="00405518"/>
    <w:rsid w:val="004468DE"/>
    <w:rsid w:val="00570EF8"/>
    <w:rsid w:val="006C4B87"/>
    <w:rsid w:val="00796ADA"/>
    <w:rsid w:val="0090796B"/>
    <w:rsid w:val="00CB3536"/>
    <w:rsid w:val="00E058C8"/>
    <w:rsid w:val="00ED35EA"/>
    <w:rsid w:val="00F74C8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2018-04-18T10:39:00Z</cp:lastPrinted>
  <dcterms:created xsi:type="dcterms:W3CDTF">2016-02-11T10:16:00Z</dcterms:created>
  <dcterms:modified xsi:type="dcterms:W3CDTF">2018-04-18T10:39:00Z</dcterms:modified>
</cp:coreProperties>
</file>