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78CD" w14:textId="4CF4FC49" w:rsidR="009623B3" w:rsidRPr="00817940" w:rsidRDefault="009623B3" w:rsidP="009623B3">
      <w:pPr>
        <w:ind w:left="4962"/>
        <w:jc w:val="right"/>
        <w:rPr>
          <w:rFonts w:ascii="Times New Roman" w:hAnsi="Times New Roman"/>
        </w:rPr>
      </w:pPr>
      <w:r w:rsidRPr="00817940">
        <w:rPr>
          <w:rFonts w:ascii="Times New Roman" w:hAnsi="Times New Roman"/>
        </w:rPr>
        <w:t>Утверждены</w:t>
      </w:r>
    </w:p>
    <w:p w14:paraId="3EEA31CE" w14:textId="77777777" w:rsidR="009623B3" w:rsidRPr="00817940" w:rsidRDefault="009623B3" w:rsidP="009623B3">
      <w:pPr>
        <w:ind w:left="4962"/>
        <w:jc w:val="right"/>
        <w:rPr>
          <w:rFonts w:ascii="Times New Roman" w:hAnsi="Times New Roman"/>
        </w:rPr>
      </w:pPr>
      <w:r w:rsidRPr="00817940">
        <w:rPr>
          <w:rFonts w:ascii="Times New Roman" w:hAnsi="Times New Roman"/>
        </w:rPr>
        <w:t>решением Собрания представителей</w:t>
      </w:r>
    </w:p>
    <w:p w14:paraId="398583CD" w14:textId="77777777" w:rsidR="009623B3" w:rsidRPr="00817940" w:rsidRDefault="009623B3" w:rsidP="009623B3">
      <w:pPr>
        <w:ind w:left="4962"/>
        <w:jc w:val="right"/>
        <w:rPr>
          <w:rFonts w:ascii="Times New Roman" w:hAnsi="Times New Roman"/>
        </w:rPr>
      </w:pPr>
      <w:r w:rsidRPr="00817940">
        <w:rPr>
          <w:rFonts w:ascii="Times New Roman" w:hAnsi="Times New Roman"/>
        </w:rPr>
        <w:t>сельского поселения Малое Ибряйкино</w:t>
      </w:r>
    </w:p>
    <w:p w14:paraId="521E32C0" w14:textId="6D7F47E5" w:rsidR="009623B3" w:rsidRPr="00817940" w:rsidRDefault="009623B3" w:rsidP="009623B3">
      <w:pPr>
        <w:rPr>
          <w:rFonts w:ascii="Times New Roman" w:hAnsi="Times New Roman"/>
        </w:rPr>
      </w:pPr>
      <w:r w:rsidRPr="00817940">
        <w:rPr>
          <w:rFonts w:ascii="Times New Roman" w:hAnsi="Times New Roman"/>
        </w:rPr>
        <w:t xml:space="preserve">                                                                                    </w:t>
      </w:r>
      <w:r w:rsidR="00296D6D">
        <w:rPr>
          <w:rFonts w:ascii="Times New Roman" w:hAnsi="Times New Roman"/>
        </w:rPr>
        <w:t xml:space="preserve"> </w:t>
      </w:r>
      <w:r w:rsidRPr="00817940">
        <w:rPr>
          <w:rFonts w:ascii="Times New Roman" w:hAnsi="Times New Roman"/>
        </w:rPr>
        <w:t xml:space="preserve">муниципального района </w:t>
      </w:r>
      <w:proofErr w:type="spellStart"/>
      <w:r w:rsidRPr="00817940">
        <w:rPr>
          <w:rFonts w:ascii="Times New Roman" w:hAnsi="Times New Roman"/>
        </w:rPr>
        <w:t>Похвистневский</w:t>
      </w:r>
      <w:proofErr w:type="spellEnd"/>
    </w:p>
    <w:p w14:paraId="6B8DE370" w14:textId="77777777" w:rsidR="009623B3" w:rsidRPr="00817940" w:rsidRDefault="009623B3" w:rsidP="009623B3">
      <w:pPr>
        <w:ind w:left="4962"/>
        <w:jc w:val="right"/>
        <w:rPr>
          <w:rFonts w:ascii="Times New Roman" w:hAnsi="Times New Roman"/>
        </w:rPr>
      </w:pPr>
      <w:r w:rsidRPr="00817940">
        <w:rPr>
          <w:rFonts w:ascii="Times New Roman" w:hAnsi="Times New Roman"/>
        </w:rPr>
        <w:t>Самарской области</w:t>
      </w:r>
    </w:p>
    <w:p w14:paraId="3D5B2AE9" w14:textId="77777777" w:rsidR="009623B3" w:rsidRPr="00817940" w:rsidRDefault="00D11EEF" w:rsidP="009623B3">
      <w:pPr>
        <w:ind w:left="4962"/>
        <w:jc w:val="right"/>
        <w:rPr>
          <w:rFonts w:ascii="Times New Roman" w:hAnsi="Times New Roman"/>
        </w:rPr>
      </w:pPr>
      <w:r w:rsidRPr="00817940">
        <w:rPr>
          <w:rFonts w:ascii="Times New Roman" w:hAnsi="Times New Roman"/>
        </w:rPr>
        <w:t>о</w:t>
      </w:r>
      <w:r w:rsidR="009623B3" w:rsidRPr="00817940">
        <w:rPr>
          <w:rFonts w:ascii="Times New Roman" w:hAnsi="Times New Roman"/>
        </w:rPr>
        <w:t xml:space="preserve">т </w:t>
      </w:r>
      <w:r w:rsidR="009623B3" w:rsidRPr="00817940">
        <w:rPr>
          <w:rFonts w:ascii="Times New Roman" w:hAnsi="Times New Roman"/>
          <w:u w:val="single"/>
        </w:rPr>
        <w:t>19.12.2013</w:t>
      </w:r>
      <w:r w:rsidR="009623B3" w:rsidRPr="00817940">
        <w:rPr>
          <w:rFonts w:ascii="Times New Roman" w:hAnsi="Times New Roman"/>
        </w:rPr>
        <w:t xml:space="preserve"> №</w:t>
      </w:r>
      <w:r w:rsidR="009623B3" w:rsidRPr="00817940">
        <w:rPr>
          <w:rFonts w:ascii="Times New Roman" w:hAnsi="Times New Roman"/>
          <w:u w:val="single"/>
        </w:rPr>
        <w:t>100</w:t>
      </w:r>
    </w:p>
    <w:p w14:paraId="6D8A03C9" w14:textId="77777777" w:rsidR="009623B3" w:rsidRDefault="009623B3" w:rsidP="009623B3">
      <w:pPr>
        <w:rPr>
          <w:rFonts w:ascii="Times New Roman" w:hAnsi="Times New Roman"/>
          <w:b/>
          <w:sz w:val="28"/>
          <w:szCs w:val="28"/>
        </w:rPr>
      </w:pPr>
    </w:p>
    <w:p w14:paraId="62C0195F" w14:textId="77777777" w:rsidR="006A54C9" w:rsidRDefault="006A54C9" w:rsidP="006A54C9">
      <w:pPr>
        <w:rPr>
          <w:rFonts w:ascii="Times New Roman" w:hAnsi="Times New Roman"/>
          <w:b/>
          <w:sz w:val="28"/>
          <w:szCs w:val="28"/>
        </w:rPr>
      </w:pPr>
    </w:p>
    <w:p w14:paraId="7E9A4C51" w14:textId="77777777" w:rsidR="006A54C9" w:rsidRDefault="006A54C9" w:rsidP="006A54C9">
      <w:pPr>
        <w:rPr>
          <w:rFonts w:ascii="Times New Roman" w:hAnsi="Times New Roman"/>
          <w:b/>
          <w:sz w:val="28"/>
          <w:szCs w:val="28"/>
        </w:rPr>
      </w:pPr>
    </w:p>
    <w:p w14:paraId="006EB478" w14:textId="77777777" w:rsidR="006A54C9" w:rsidRDefault="006A54C9" w:rsidP="006A54C9">
      <w:pPr>
        <w:rPr>
          <w:rFonts w:ascii="Times New Roman" w:hAnsi="Times New Roman"/>
          <w:b/>
          <w:sz w:val="28"/>
          <w:szCs w:val="28"/>
        </w:rPr>
      </w:pPr>
    </w:p>
    <w:p w14:paraId="320E0895" w14:textId="77777777" w:rsidR="006A54C9" w:rsidRDefault="006A54C9" w:rsidP="006A54C9">
      <w:pPr>
        <w:rPr>
          <w:rFonts w:ascii="Times New Roman" w:hAnsi="Times New Roman"/>
          <w:b/>
          <w:sz w:val="28"/>
          <w:szCs w:val="28"/>
        </w:rPr>
      </w:pPr>
    </w:p>
    <w:p w14:paraId="5F6BFD51" w14:textId="77777777" w:rsidR="006A54C9" w:rsidRDefault="006A54C9" w:rsidP="006A54C9">
      <w:pPr>
        <w:rPr>
          <w:rFonts w:ascii="Times New Roman" w:hAnsi="Times New Roman"/>
          <w:b/>
          <w:sz w:val="28"/>
          <w:szCs w:val="28"/>
        </w:rPr>
      </w:pPr>
    </w:p>
    <w:p w14:paraId="4CE1F2D1" w14:textId="77777777" w:rsidR="006A54C9" w:rsidRDefault="006A54C9" w:rsidP="006A54C9">
      <w:pPr>
        <w:rPr>
          <w:rFonts w:ascii="Times New Roman" w:hAnsi="Times New Roman"/>
          <w:b/>
          <w:sz w:val="28"/>
          <w:szCs w:val="28"/>
        </w:rPr>
      </w:pPr>
    </w:p>
    <w:p w14:paraId="132D0AC1" w14:textId="77777777" w:rsidR="006A54C9" w:rsidRDefault="006A54C9" w:rsidP="006A54C9">
      <w:pPr>
        <w:rPr>
          <w:rFonts w:ascii="Times New Roman" w:hAnsi="Times New Roman"/>
          <w:b/>
          <w:sz w:val="28"/>
          <w:szCs w:val="28"/>
        </w:rPr>
      </w:pPr>
    </w:p>
    <w:p w14:paraId="420244E3" w14:textId="77777777" w:rsidR="006A54C9" w:rsidRDefault="006A54C9" w:rsidP="006A54C9">
      <w:pPr>
        <w:rPr>
          <w:rFonts w:ascii="Times New Roman" w:hAnsi="Times New Roman"/>
          <w:b/>
          <w:sz w:val="28"/>
          <w:szCs w:val="28"/>
        </w:rPr>
      </w:pPr>
    </w:p>
    <w:p w14:paraId="6C1989D6"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14:paraId="2AC9BAA0"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14:paraId="1809448C" w14:textId="77777777" w:rsidR="006A54C9" w:rsidRPr="00215774" w:rsidRDefault="006A54C9" w:rsidP="006A54C9">
      <w:pPr>
        <w:jc w:val="center"/>
        <w:rPr>
          <w:rFonts w:ascii="Times New Roman" w:hAnsi="Times New Roman"/>
          <w:b/>
          <w:bCs/>
          <w:caps/>
          <w:sz w:val="44"/>
          <w:szCs w:val="44"/>
        </w:rPr>
      </w:pPr>
      <w:r>
        <w:rPr>
          <w:rFonts w:ascii="Times New Roman" w:hAnsi="Times New Roman"/>
          <w:b/>
          <w:bCs/>
          <w:caps/>
          <w:sz w:val="44"/>
          <w:szCs w:val="44"/>
        </w:rPr>
        <w:t>Малое Ибряйкино</w:t>
      </w:r>
    </w:p>
    <w:p w14:paraId="36978015"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14:paraId="6D197B92" w14:textId="77777777" w:rsidR="006A54C9"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14:paraId="05A676FF" w14:textId="638CB3AE" w:rsidR="00145D4E" w:rsidRPr="00145D4E" w:rsidRDefault="00145D4E" w:rsidP="006A54C9">
      <w:pPr>
        <w:jc w:val="center"/>
        <w:rPr>
          <w:rFonts w:ascii="Times New Roman" w:hAnsi="Times New Roman"/>
          <w:bCs/>
          <w:caps/>
          <w:sz w:val="28"/>
          <w:szCs w:val="28"/>
        </w:rPr>
      </w:pPr>
      <w:r w:rsidRPr="00145D4E">
        <w:rPr>
          <w:rFonts w:ascii="Times New Roman" w:hAnsi="Times New Roman"/>
          <w:bCs/>
          <w:sz w:val="28"/>
          <w:szCs w:val="28"/>
        </w:rPr>
        <w:t>(</w:t>
      </w:r>
      <w:r w:rsidR="002C7927">
        <w:rPr>
          <w:rFonts w:ascii="Times New Roman" w:hAnsi="Times New Roman"/>
          <w:bCs/>
          <w:sz w:val="28"/>
          <w:szCs w:val="28"/>
        </w:rPr>
        <w:t xml:space="preserve">в редакции Решений Собрания представителей сельского поселения Малое Ибряйкино муниципального района </w:t>
      </w:r>
      <w:proofErr w:type="spellStart"/>
      <w:r w:rsidR="002C7927">
        <w:rPr>
          <w:rFonts w:ascii="Times New Roman" w:hAnsi="Times New Roman"/>
          <w:bCs/>
          <w:sz w:val="28"/>
          <w:szCs w:val="28"/>
        </w:rPr>
        <w:t>Похвистневский</w:t>
      </w:r>
      <w:proofErr w:type="spellEnd"/>
      <w:r w:rsidR="002C7927">
        <w:rPr>
          <w:rFonts w:ascii="Times New Roman" w:hAnsi="Times New Roman"/>
          <w:bCs/>
          <w:sz w:val="28"/>
          <w:szCs w:val="28"/>
        </w:rPr>
        <w:t xml:space="preserve"> Самарской области</w:t>
      </w:r>
      <w:r w:rsidRPr="00145D4E">
        <w:rPr>
          <w:rFonts w:ascii="Times New Roman" w:hAnsi="Times New Roman"/>
          <w:bCs/>
          <w:sz w:val="28"/>
          <w:szCs w:val="28"/>
        </w:rPr>
        <w:t xml:space="preserve"> </w:t>
      </w:r>
      <w:r w:rsidR="002C7927">
        <w:rPr>
          <w:rFonts w:ascii="Times New Roman" w:hAnsi="Times New Roman"/>
          <w:bCs/>
          <w:sz w:val="28"/>
          <w:szCs w:val="28"/>
        </w:rPr>
        <w:t xml:space="preserve">  </w:t>
      </w:r>
      <w:r w:rsidR="00472016">
        <w:rPr>
          <w:rFonts w:ascii="Times New Roman" w:hAnsi="Times New Roman"/>
          <w:bCs/>
          <w:sz w:val="28"/>
          <w:szCs w:val="28"/>
        </w:rPr>
        <w:t xml:space="preserve">                  </w:t>
      </w:r>
      <w:r w:rsidR="002C7927">
        <w:rPr>
          <w:rFonts w:ascii="Times New Roman" w:hAnsi="Times New Roman"/>
          <w:bCs/>
          <w:sz w:val="28"/>
          <w:szCs w:val="28"/>
        </w:rPr>
        <w:t>от</w:t>
      </w:r>
      <w:r w:rsidRPr="00145D4E">
        <w:rPr>
          <w:rFonts w:ascii="Times New Roman" w:hAnsi="Times New Roman"/>
          <w:bCs/>
          <w:sz w:val="28"/>
          <w:szCs w:val="28"/>
        </w:rPr>
        <w:t xml:space="preserve"> </w:t>
      </w:r>
      <w:r w:rsidR="00CE7D34">
        <w:rPr>
          <w:rFonts w:ascii="Times New Roman" w:hAnsi="Times New Roman"/>
          <w:bCs/>
          <w:sz w:val="28"/>
          <w:szCs w:val="28"/>
        </w:rPr>
        <w:t>24.12.2015</w:t>
      </w:r>
      <w:r w:rsidR="00472016">
        <w:rPr>
          <w:rFonts w:ascii="Times New Roman" w:hAnsi="Times New Roman"/>
          <w:bCs/>
          <w:sz w:val="28"/>
          <w:szCs w:val="28"/>
        </w:rPr>
        <w:t xml:space="preserve"> №23</w:t>
      </w:r>
      <w:r w:rsidR="00891A12">
        <w:rPr>
          <w:rFonts w:ascii="Times New Roman" w:hAnsi="Times New Roman"/>
          <w:bCs/>
          <w:sz w:val="28"/>
          <w:szCs w:val="28"/>
        </w:rPr>
        <w:t>, от 27.10.2016</w:t>
      </w:r>
      <w:r w:rsidR="00472016">
        <w:rPr>
          <w:rFonts w:ascii="Times New Roman" w:hAnsi="Times New Roman"/>
          <w:bCs/>
          <w:sz w:val="28"/>
          <w:szCs w:val="28"/>
        </w:rPr>
        <w:t xml:space="preserve"> №56</w:t>
      </w:r>
      <w:r w:rsidR="009A2A5D">
        <w:rPr>
          <w:rFonts w:ascii="Times New Roman" w:hAnsi="Times New Roman"/>
          <w:bCs/>
          <w:sz w:val="28"/>
          <w:szCs w:val="28"/>
        </w:rPr>
        <w:t xml:space="preserve"> </w:t>
      </w:r>
      <w:r w:rsidR="002C7927">
        <w:rPr>
          <w:rFonts w:ascii="Times New Roman" w:hAnsi="Times New Roman"/>
          <w:bCs/>
          <w:sz w:val="28"/>
          <w:szCs w:val="28"/>
        </w:rPr>
        <w:t xml:space="preserve">, </w:t>
      </w:r>
      <w:r w:rsidR="00472016">
        <w:rPr>
          <w:rFonts w:ascii="Times New Roman" w:hAnsi="Times New Roman"/>
          <w:bCs/>
          <w:sz w:val="28"/>
          <w:szCs w:val="28"/>
        </w:rPr>
        <w:t xml:space="preserve">от 27.12.2016 №63,                                               </w:t>
      </w:r>
      <w:r w:rsidR="002C7927">
        <w:rPr>
          <w:rFonts w:ascii="Times New Roman" w:hAnsi="Times New Roman"/>
          <w:bCs/>
          <w:sz w:val="28"/>
          <w:szCs w:val="28"/>
        </w:rPr>
        <w:t>от 04.07.2017 №74</w:t>
      </w:r>
      <w:r w:rsidR="006C35F0">
        <w:rPr>
          <w:rFonts w:ascii="Times New Roman" w:hAnsi="Times New Roman"/>
          <w:bCs/>
          <w:sz w:val="28"/>
          <w:szCs w:val="28"/>
        </w:rPr>
        <w:t>,  от 19.12.2017 №84</w:t>
      </w:r>
      <w:r w:rsidR="009A5185">
        <w:rPr>
          <w:rFonts w:ascii="Times New Roman" w:hAnsi="Times New Roman"/>
          <w:bCs/>
          <w:sz w:val="28"/>
          <w:szCs w:val="28"/>
        </w:rPr>
        <w:t xml:space="preserve">, </w:t>
      </w:r>
      <w:proofErr w:type="gramStart"/>
      <w:r w:rsidR="009A5185">
        <w:rPr>
          <w:rFonts w:ascii="Times New Roman" w:hAnsi="Times New Roman"/>
          <w:bCs/>
          <w:sz w:val="28"/>
          <w:szCs w:val="28"/>
        </w:rPr>
        <w:t>от</w:t>
      </w:r>
      <w:proofErr w:type="gramEnd"/>
      <w:r w:rsidR="009A5185">
        <w:rPr>
          <w:rFonts w:ascii="Times New Roman" w:hAnsi="Times New Roman"/>
          <w:bCs/>
          <w:sz w:val="28"/>
          <w:szCs w:val="28"/>
        </w:rPr>
        <w:t xml:space="preserve"> 28.12.2017 №86</w:t>
      </w:r>
      <w:bookmarkStart w:id="0" w:name="_GoBack"/>
      <w:bookmarkEnd w:id="0"/>
      <w:r w:rsidR="00CE7D34">
        <w:rPr>
          <w:rFonts w:ascii="Times New Roman" w:hAnsi="Times New Roman"/>
          <w:bCs/>
          <w:sz w:val="28"/>
          <w:szCs w:val="28"/>
        </w:rPr>
        <w:t>)</w:t>
      </w:r>
    </w:p>
    <w:p w14:paraId="5E2FB7ED" w14:textId="77777777" w:rsidR="006A54C9" w:rsidRDefault="006A54C9" w:rsidP="006A54C9">
      <w:pPr>
        <w:rPr>
          <w:rFonts w:ascii="Times New Roman" w:hAnsi="Times New Roman"/>
          <w:sz w:val="28"/>
          <w:szCs w:val="28"/>
        </w:rPr>
      </w:pPr>
    </w:p>
    <w:p w14:paraId="67AFEE24" w14:textId="77777777" w:rsidR="006A54C9" w:rsidRPr="006A54C9" w:rsidRDefault="006A54C9">
      <w:pPr>
        <w:rPr>
          <w:rFonts w:ascii="Times New Roman" w:hAnsi="Times New Roman"/>
          <w:sz w:val="16"/>
          <w:szCs w:val="16"/>
        </w:rPr>
      </w:pPr>
      <w:r>
        <w:rPr>
          <w:rFonts w:ascii="Times New Roman" w:hAnsi="Times New Roman"/>
          <w:sz w:val="28"/>
          <w:szCs w:val="28"/>
        </w:rPr>
        <w:br w:type="page"/>
      </w:r>
    </w:p>
    <w:p w14:paraId="634FBC42" w14:textId="77777777" w:rsidR="006A54C9" w:rsidRDefault="006A54C9"/>
    <w:p w14:paraId="04F6205F" w14:textId="77777777" w:rsidR="006A54C9" w:rsidRPr="007031A2" w:rsidRDefault="006A54C9" w:rsidP="006A54C9">
      <w:pPr>
        <w:pStyle w:val="1-21"/>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Малое Ибряйкино муниципального района Похвистневский самарской области</w:t>
      </w:r>
    </w:p>
    <w:p w14:paraId="7144A1AB" w14:textId="77777777"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14:paraId="70FB100F" w14:textId="77777777"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14:paraId="6AA401DD" w14:textId="77777777"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Малое Ибряйкино</w:t>
      </w:r>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Малое Ибряйкино</w:t>
      </w:r>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30E86336" w14:textId="77777777"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5E32E5FB" w14:textId="77777777" w:rsidR="006A54C9" w:rsidRPr="001F4210"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14:paraId="61ADC671" w14:textId="77777777" w:rsidR="006A54C9" w:rsidRPr="001F4210" w:rsidRDefault="006A54C9" w:rsidP="006A54C9">
      <w:pPr>
        <w:pStyle w:val="1-21"/>
        <w:numPr>
          <w:ilvl w:val="3"/>
          <w:numId w:val="4"/>
        </w:numPr>
        <w:tabs>
          <w:tab w:val="left" w:pos="1134"/>
        </w:tabs>
        <w:spacing w:line="360" w:lineRule="auto"/>
        <w:ind w:left="0" w:firstLine="709"/>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62A2CB58" w14:textId="77777777" w:rsidR="006A54C9" w:rsidRPr="001F4210" w:rsidRDefault="006A54C9" w:rsidP="006A54C9">
      <w:pPr>
        <w:pStyle w:val="1-21"/>
        <w:numPr>
          <w:ilvl w:val="4"/>
          <w:numId w:val="4"/>
        </w:numPr>
        <w:tabs>
          <w:tab w:val="left" w:pos="1134"/>
        </w:tabs>
        <w:spacing w:line="360" w:lineRule="auto"/>
        <w:ind w:firstLine="709"/>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14:paraId="1A5FD732"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14:paraId="69CF660A"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548A7568"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14:paraId="5EC70693" w14:textId="77777777"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14:paraId="14540F8B"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77E50EA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14:paraId="2970F21E" w14:textId="77777777"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6D0538B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14:paraId="7C5CEFA9"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14630EEC"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3740363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356BFA6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14:paraId="0A72EE69" w14:textId="151D71FB" w:rsidR="00000E49" w:rsidRPr="005915C3" w:rsidRDefault="00000E49" w:rsidP="00817940">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w:t>
      </w:r>
      <w:r w:rsidR="009F202F" w:rsidRPr="009F202F">
        <w:rPr>
          <w:rFonts w:ascii="Times New Roman" w:hAnsi="Times New Roman"/>
          <w:i/>
          <w:sz w:val="28"/>
          <w:u w:color="FFFFFF"/>
        </w:rPr>
        <w:t xml:space="preserve"> </w:t>
      </w:r>
      <w:r w:rsidR="009F202F" w:rsidRPr="00B410F3">
        <w:rPr>
          <w:rFonts w:ascii="Times New Roman" w:hAnsi="Times New Roman"/>
          <w:i/>
          <w:sz w:val="28"/>
          <w:u w:color="FFFFFF"/>
        </w:rPr>
        <w:t>(</w:t>
      </w:r>
      <w:r w:rsidR="009F202F" w:rsidRPr="002C7927">
        <w:rPr>
          <w:rFonts w:ascii="Times New Roman" w:hAnsi="Times New Roman"/>
          <w:bCs/>
          <w:i/>
          <w:sz w:val="26"/>
          <w:szCs w:val="26"/>
        </w:rPr>
        <w:t>в ред</w:t>
      </w:r>
      <w:r w:rsidR="009F202F">
        <w:rPr>
          <w:rFonts w:ascii="Times New Roman" w:hAnsi="Times New Roman"/>
          <w:bCs/>
          <w:i/>
          <w:sz w:val="26"/>
          <w:szCs w:val="26"/>
        </w:rPr>
        <w:t xml:space="preserve">. </w:t>
      </w:r>
      <w:r w:rsidR="009F202F" w:rsidRPr="002C7927">
        <w:rPr>
          <w:rFonts w:ascii="Times New Roman" w:hAnsi="Times New Roman"/>
          <w:bCs/>
          <w:i/>
          <w:sz w:val="26"/>
          <w:szCs w:val="26"/>
        </w:rPr>
        <w:t>Решени</w:t>
      </w:r>
      <w:r w:rsidR="009F202F">
        <w:rPr>
          <w:rFonts w:ascii="Times New Roman" w:hAnsi="Times New Roman"/>
          <w:bCs/>
          <w:i/>
          <w:sz w:val="26"/>
          <w:szCs w:val="26"/>
        </w:rPr>
        <w:t>я</w:t>
      </w:r>
      <w:r w:rsidR="009F202F" w:rsidRPr="002C7927">
        <w:rPr>
          <w:rFonts w:ascii="Times New Roman" w:hAnsi="Times New Roman"/>
          <w:bCs/>
          <w:i/>
          <w:sz w:val="26"/>
          <w:szCs w:val="26"/>
        </w:rPr>
        <w:t xml:space="preserve"> Собрания представителей</w:t>
      </w:r>
      <w:r w:rsidR="009F202F">
        <w:rPr>
          <w:rFonts w:ascii="Times New Roman" w:hAnsi="Times New Roman"/>
          <w:bCs/>
          <w:i/>
          <w:sz w:val="26"/>
          <w:szCs w:val="26"/>
        </w:rPr>
        <w:t xml:space="preserve"> от 19.12.2017</w:t>
      </w:r>
      <w:r w:rsidR="009F202F">
        <w:rPr>
          <w:bCs/>
          <w:i/>
          <w:sz w:val="26"/>
          <w:szCs w:val="26"/>
        </w:rPr>
        <w:t xml:space="preserve"> </w:t>
      </w:r>
      <w:r w:rsidR="009F202F">
        <w:rPr>
          <w:rFonts w:ascii="Times New Roman" w:hAnsi="Times New Roman"/>
          <w:bCs/>
          <w:i/>
          <w:sz w:val="26"/>
          <w:szCs w:val="26"/>
        </w:rPr>
        <w:t>№84)</w:t>
      </w:r>
      <w:r w:rsidR="009F202F">
        <w:rPr>
          <w:i/>
          <w:sz w:val="28"/>
          <w:szCs w:val="28"/>
        </w:rPr>
        <w:t>;</w:t>
      </w:r>
    </w:p>
    <w:p w14:paraId="7630D835"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4AE34D95"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0D242F5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4039BB4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14:paraId="01D2915A"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061ED528"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67E4207F" w14:textId="77777777"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35BF851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0F62840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14:paraId="5170AA62" w14:textId="77777777"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6A454C43"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14:paraId="7F8B9E4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2A44C26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2AE26F0A"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14:paraId="4BCA9E0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371CA897"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617C77FA"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7F13AAD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08D6E45"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3CCC0C3B" w14:textId="207DCA7C"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14CDBC35" w14:textId="77777777" w:rsidR="0093447D" w:rsidRPr="00044CCF" w:rsidRDefault="0093447D" w:rsidP="0093447D">
      <w:pPr>
        <w:pStyle w:val="1-21"/>
        <w:tabs>
          <w:tab w:val="left" w:pos="1134"/>
        </w:tabs>
        <w:spacing w:line="360" w:lineRule="auto"/>
        <w:ind w:left="709"/>
        <w:jc w:val="both"/>
        <w:rPr>
          <w:rFonts w:ascii="Times New Roman" w:hAnsi="Times New Roman"/>
          <w:sz w:val="28"/>
          <w:u w:color="FFFFFF"/>
        </w:rPr>
      </w:pPr>
    </w:p>
    <w:p w14:paraId="7AFE11FD" w14:textId="77777777" w:rsidR="006A54C9" w:rsidRPr="0021577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14:paraId="00051FF5"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14:paraId="5FA7B60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3FFECA9D"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2CAFC6D9"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6E6C3631"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867DAF4"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14:paraId="0AC51B6D" w14:textId="46F6120E" w:rsidR="00D0164B" w:rsidRPr="00D0164B" w:rsidRDefault="00D0164B" w:rsidP="00D0164B">
      <w:pPr>
        <w:pStyle w:val="1-21"/>
        <w:tabs>
          <w:tab w:val="left" w:pos="1134"/>
        </w:tabs>
        <w:spacing w:line="360" w:lineRule="auto"/>
        <w:ind w:left="0" w:firstLine="709"/>
        <w:jc w:val="both"/>
        <w:rPr>
          <w:rFonts w:ascii="Times New Roman" w:hAnsi="Times New Roman"/>
          <w:sz w:val="28"/>
          <w:u w:color="FFFFFF"/>
        </w:rPr>
      </w:pPr>
      <w:r>
        <w:rPr>
          <w:rFonts w:ascii="Times New Roman" w:eastAsia="Times New Roman" w:hAnsi="Times New Roman"/>
          <w:sz w:val="28"/>
          <w:szCs w:val="28"/>
        </w:rPr>
        <w:t>6.</w:t>
      </w:r>
      <w:r w:rsidR="00381FB3">
        <w:rPr>
          <w:rFonts w:ascii="Times New Roman" w:eastAsia="Times New Roman" w:hAnsi="Times New Roman"/>
          <w:sz w:val="28"/>
          <w:szCs w:val="28"/>
        </w:rPr>
        <w:t xml:space="preserve"> </w:t>
      </w:r>
      <w:r w:rsidR="00F5780B" w:rsidRPr="00642D70">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00F5780B" w:rsidRPr="00642D70">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w:t>
      </w:r>
      <w:r w:rsidR="00F5780B" w:rsidRPr="00642D70">
        <w:rPr>
          <w:rFonts w:ascii="Times New Roman" w:hAnsi="Times New Roman"/>
          <w:sz w:val="28"/>
          <w:szCs w:val="28"/>
        </w:rPr>
        <w:lastRenderedPageBreak/>
        <w:t>могут отображаться на отдельной карте</w:t>
      </w:r>
      <w:r w:rsidR="00ED3091">
        <w:rPr>
          <w:rFonts w:ascii="Times New Roman" w:hAnsi="Times New Roman"/>
          <w:sz w:val="28"/>
          <w:szCs w:val="28"/>
        </w:rPr>
        <w:t>.</w:t>
      </w:r>
      <w:r w:rsidRPr="00D0164B">
        <w:rPr>
          <w:rFonts w:ascii="Times New Roman" w:hAnsi="Times New Roman"/>
          <w:i/>
          <w:sz w:val="28"/>
          <w:u w:color="FFFFFF"/>
        </w:rPr>
        <w:t xml:space="preserve"> (</w:t>
      </w:r>
      <w:r w:rsidRPr="00D0164B">
        <w:rPr>
          <w:rFonts w:ascii="Times New Roman" w:hAnsi="Times New Roman"/>
          <w:bCs/>
          <w:i/>
          <w:sz w:val="26"/>
          <w:szCs w:val="26"/>
        </w:rPr>
        <w:t>в ред. Решения Собрания представителей от 19.12.2017</w:t>
      </w:r>
      <w:r w:rsidRPr="00D0164B">
        <w:rPr>
          <w:bCs/>
          <w:i/>
          <w:sz w:val="26"/>
          <w:szCs w:val="26"/>
        </w:rPr>
        <w:t xml:space="preserve"> </w:t>
      </w:r>
      <w:r w:rsidRPr="00D0164B">
        <w:rPr>
          <w:rFonts w:ascii="Times New Roman" w:hAnsi="Times New Roman"/>
          <w:bCs/>
          <w:i/>
          <w:sz w:val="26"/>
          <w:szCs w:val="26"/>
        </w:rPr>
        <w:t>№84)</w:t>
      </w:r>
      <w:r>
        <w:rPr>
          <w:i/>
          <w:sz w:val="28"/>
          <w:szCs w:val="28"/>
        </w:rPr>
        <w:t>.</w:t>
      </w:r>
    </w:p>
    <w:p w14:paraId="0A05F182" w14:textId="33BA09D5" w:rsidR="00F5780B" w:rsidRDefault="00F5780B" w:rsidP="00817940">
      <w:pPr>
        <w:tabs>
          <w:tab w:val="left" w:pos="1134"/>
        </w:tabs>
        <w:spacing w:line="360" w:lineRule="auto"/>
        <w:ind w:left="709"/>
        <w:contextualSpacing/>
        <w:jc w:val="both"/>
        <w:rPr>
          <w:rFonts w:ascii="Times New Roman" w:eastAsia="Times New Roman" w:hAnsi="Times New Roman"/>
          <w:sz w:val="28"/>
          <w:szCs w:val="28"/>
        </w:rPr>
      </w:pPr>
    </w:p>
    <w:p w14:paraId="0317FC49" w14:textId="77777777" w:rsidR="0093447D" w:rsidRPr="00817940" w:rsidRDefault="0093447D" w:rsidP="00817940">
      <w:pPr>
        <w:tabs>
          <w:tab w:val="left" w:pos="1134"/>
        </w:tabs>
        <w:spacing w:line="360" w:lineRule="auto"/>
        <w:ind w:left="709"/>
        <w:contextualSpacing/>
        <w:jc w:val="both"/>
        <w:rPr>
          <w:rFonts w:ascii="Times New Roman" w:eastAsia="Times New Roman" w:hAnsi="Times New Roman"/>
          <w:sz w:val="28"/>
          <w:szCs w:val="28"/>
        </w:rPr>
      </w:pPr>
    </w:p>
    <w:p w14:paraId="5347A4DF"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14:paraId="7E8CDDDE"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7D288C3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179778CA" w14:textId="2B1B043F" w:rsidR="006A54C9" w:rsidRPr="00215774" w:rsidRDefault="00DE630C" w:rsidP="00817940">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006A54C9" w:rsidRPr="00215774">
        <w:rPr>
          <w:rFonts w:ascii="Times New Roman" w:hAnsi="Times New Roman"/>
          <w:sz w:val="28"/>
          <w:u w:color="FFFFFF"/>
        </w:rPr>
        <w:t xml:space="preserve">предельные </w:t>
      </w:r>
      <w:r w:rsidR="00DB3267">
        <w:rPr>
          <w:rFonts w:ascii="Times New Roman" w:hAnsi="Times New Roman"/>
          <w:sz w:val="28"/>
          <w:u w:color="FFFFFF"/>
        </w:rPr>
        <w:t xml:space="preserve">(минимальные и (или) максимальные) </w:t>
      </w:r>
      <w:r w:rsidR="006A54C9"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Pr="00DE630C">
        <w:rPr>
          <w:rFonts w:ascii="Times New Roman" w:hAnsi="Times New Roman"/>
          <w:i/>
          <w:sz w:val="28"/>
          <w:u w:color="FFFFFF"/>
        </w:rPr>
        <w:t xml:space="preserve"> (</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15229FC2" w14:textId="467EB98E" w:rsidR="00B51A67" w:rsidRDefault="00DE630C" w:rsidP="0081794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3) </w:t>
      </w:r>
      <w:r w:rsidR="006A54C9"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51A67">
        <w:rPr>
          <w:rFonts w:ascii="Times New Roman" w:hAnsi="Times New Roman"/>
          <w:sz w:val="28"/>
          <w:u w:color="FFFFFF"/>
        </w:rPr>
        <w:t>;</w:t>
      </w:r>
    </w:p>
    <w:p w14:paraId="2901A564" w14:textId="691F7248" w:rsidR="006A54C9" w:rsidRPr="00817940" w:rsidRDefault="00DE630C" w:rsidP="00817940">
      <w:pPr>
        <w:pStyle w:val="1-21"/>
        <w:tabs>
          <w:tab w:val="left" w:pos="1134"/>
        </w:tabs>
        <w:spacing w:line="360" w:lineRule="auto"/>
        <w:ind w:left="0" w:firstLine="567"/>
        <w:jc w:val="both"/>
        <w:rPr>
          <w:rFonts w:ascii="Times New Roman" w:hAnsi="Times New Roman"/>
          <w:sz w:val="28"/>
          <w:u w:color="FFFFFF"/>
        </w:rPr>
      </w:pPr>
      <w:r>
        <w:rPr>
          <w:rFonts w:ascii="Times New Roman" w:eastAsia="Times New Roman" w:hAnsi="Times New Roman"/>
          <w:sz w:val="28"/>
          <w:szCs w:val="28"/>
        </w:rPr>
        <w:t xml:space="preserve">   4) </w:t>
      </w:r>
      <w:r w:rsidR="00B51A67"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DE630C">
        <w:rPr>
          <w:rFonts w:ascii="Times New Roman" w:hAnsi="Times New Roman"/>
          <w:i/>
          <w:sz w:val="28"/>
          <w:u w:color="FFFFFF"/>
        </w:rPr>
        <w:t xml:space="preserve"> (</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3F32B629" w14:textId="77777777" w:rsidR="006A54C9" w:rsidRPr="00215774" w:rsidRDefault="006A54C9" w:rsidP="00DE630C">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w:t>
      </w:r>
      <w:r w:rsidRPr="00215774">
        <w:rPr>
          <w:rFonts w:ascii="Times New Roman" w:hAnsi="Times New Roman"/>
          <w:sz w:val="28"/>
          <w:u w:color="FFFFFF"/>
        </w:rPr>
        <w:lastRenderedPageBreak/>
        <w:t>случаев, предусмотренных частями 4, 6 статьи 36 Градостроительного кодекса Российской Федерации.</w:t>
      </w:r>
    </w:p>
    <w:p w14:paraId="17830BA7"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1962C77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7D8A9969"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492C3D0B"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412E980D"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38C0862"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1E2A7364"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14:paraId="5D998A5C"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215774">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14:paraId="665DCCC0"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3784E014"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7F95428B"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14:paraId="1C26C230"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14:paraId="15F4704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3A12697B" w14:textId="09EEB444" w:rsidR="00850663" w:rsidRPr="00850663" w:rsidRDefault="00850663" w:rsidP="00817940">
      <w:pPr>
        <w:pStyle w:val="1-21"/>
        <w:tabs>
          <w:tab w:val="left" w:pos="1134"/>
        </w:tabs>
        <w:spacing w:line="360" w:lineRule="auto"/>
        <w:ind w:left="0" w:firstLine="709"/>
        <w:jc w:val="both"/>
        <w:rPr>
          <w:rFonts w:ascii="Times New Roman" w:hAnsi="Times New Roman"/>
          <w:sz w:val="28"/>
          <w:u w:color="FFFFFF"/>
        </w:rPr>
      </w:pPr>
      <w:r w:rsidRPr="00850663">
        <w:rPr>
          <w:rFonts w:ascii="Times New Roman" w:hAnsi="Times New Roman"/>
          <w:sz w:val="28"/>
          <w:u w:color="FFFFFF"/>
        </w:rPr>
        <w:t xml:space="preserve">2.1. </w:t>
      </w:r>
      <w:r w:rsidRPr="00817940">
        <w:rPr>
          <w:rFonts w:ascii="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DE630C" w:rsidRPr="00DE630C">
        <w:rPr>
          <w:rFonts w:ascii="Times New Roman" w:hAnsi="Times New Roman"/>
          <w:i/>
          <w:sz w:val="28"/>
          <w:u w:color="FFFFFF"/>
        </w:rPr>
        <w:t xml:space="preserve"> (</w:t>
      </w:r>
      <w:r w:rsidR="00DE630C" w:rsidRPr="00DE630C">
        <w:rPr>
          <w:rFonts w:ascii="Times New Roman" w:hAnsi="Times New Roman"/>
          <w:bCs/>
          <w:i/>
          <w:sz w:val="26"/>
          <w:szCs w:val="26"/>
        </w:rPr>
        <w:t>в ред. Решения Собрания представителей от 19.12.2017</w:t>
      </w:r>
      <w:r w:rsidR="00DE630C" w:rsidRPr="00DE630C">
        <w:rPr>
          <w:bCs/>
          <w:i/>
          <w:sz w:val="26"/>
          <w:szCs w:val="26"/>
        </w:rPr>
        <w:t xml:space="preserve"> </w:t>
      </w:r>
      <w:r w:rsidR="00DE630C" w:rsidRPr="00DE630C">
        <w:rPr>
          <w:rFonts w:ascii="Times New Roman" w:hAnsi="Times New Roman"/>
          <w:bCs/>
          <w:i/>
          <w:sz w:val="26"/>
          <w:szCs w:val="26"/>
        </w:rPr>
        <w:t>№84)</w:t>
      </w:r>
      <w:r w:rsidR="00DE630C" w:rsidRPr="00DE630C">
        <w:rPr>
          <w:i/>
          <w:sz w:val="28"/>
          <w:szCs w:val="28"/>
        </w:rPr>
        <w:t>;</w:t>
      </w:r>
    </w:p>
    <w:p w14:paraId="5D84EAAD"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4F2BCB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w:t>
      </w:r>
      <w:r w:rsidRPr="00215774">
        <w:rPr>
          <w:rFonts w:ascii="Times New Roman" w:hAnsi="Times New Roman"/>
          <w:sz w:val="28"/>
          <w:u w:color="FFFFFF"/>
        </w:rPr>
        <w:lastRenderedPageBreak/>
        <w:t>предприятия, осуществляется в соответствии с действующим законодательством Российской Федерации.</w:t>
      </w:r>
    </w:p>
    <w:p w14:paraId="5E209536"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23091F59"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30044DEF"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14:paraId="302E90EF"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57AE2C4"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w:t>
      </w:r>
      <w:r w:rsidRPr="00215774">
        <w:rPr>
          <w:rFonts w:ascii="Times New Roman" w:hAnsi="Times New Roman"/>
          <w:sz w:val="28"/>
          <w:u w:color="FFFFFF"/>
        </w:rPr>
        <w:lastRenderedPageBreak/>
        <w:t>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14:paraId="565A26AF"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5B8AEB3A"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7B6F00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C68FAC6"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12697D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w:t>
      </w:r>
      <w:r w:rsidRPr="00215774">
        <w:rPr>
          <w:rFonts w:ascii="Times New Roman" w:hAnsi="Times New Roman"/>
          <w:sz w:val="28"/>
          <w:u w:color="FFFFFF"/>
        </w:rPr>
        <w:lastRenderedPageBreak/>
        <w:t>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73F631A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14:paraId="46DB98C0"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14:paraId="717FE9DE"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533BEDF9"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D253AE8"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w:t>
      </w:r>
      <w:r w:rsidRPr="0009227C">
        <w:rPr>
          <w:rFonts w:ascii="Times New Roman" w:hAnsi="Times New Roman"/>
          <w:sz w:val="28"/>
          <w:u w:color="FFFFFF"/>
        </w:rPr>
        <w:lastRenderedPageBreak/>
        <w:t>налогоплательщика, номер контактного телефона - в случае подачи заявления индивидуальным предпринимателем;</w:t>
      </w:r>
    </w:p>
    <w:p w14:paraId="58519AC4"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4DAB2BCA"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ABBD56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2F59A6B"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331CCD8"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188C495F"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w:t>
      </w:r>
      <w:r w:rsidRPr="0009227C">
        <w:rPr>
          <w:rFonts w:ascii="Times New Roman" w:hAnsi="Times New Roman"/>
          <w:sz w:val="28"/>
          <w:u w:color="FFFFFF"/>
        </w:rPr>
        <w:lastRenderedPageBreak/>
        <w:t>соответствия испрашиваемых отклонений требованиям технических регламентов;</w:t>
      </w:r>
    </w:p>
    <w:p w14:paraId="58E77F4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409ADD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425FDB8A"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72761851"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378FDDC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53CDD69"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B06DA1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40EA63A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7AFCC9D6"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w:t>
      </w:r>
      <w:r w:rsidRPr="0009227C">
        <w:rPr>
          <w:rFonts w:ascii="Times New Roman" w:hAnsi="Times New Roman"/>
          <w:sz w:val="28"/>
          <w:u w:color="FFFFFF"/>
        </w:rPr>
        <w:lastRenderedPageBreak/>
        <w:t>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ED81957"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53510F8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67CD5740"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B992EB5"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4EA1A447"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2A281F6C" w14:textId="77777777"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14:paraId="604A2DBA" w14:textId="77777777"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lastRenderedPageBreak/>
        <w:t>о невозможности назначения публичных слушаний.</w:t>
      </w:r>
    </w:p>
    <w:p w14:paraId="18C91AF4"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61BC912"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14:paraId="22FDADDA"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14:paraId="790356D7"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0275D5C"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14:paraId="5135519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0587C60E" w14:textId="77777777"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14:paraId="694AD24F" w14:textId="77777777" w:rsidR="00DE630C" w:rsidRPr="00DE630C" w:rsidRDefault="00E47B6B" w:rsidP="00DE630C">
      <w:pPr>
        <w:pStyle w:val="1-21"/>
        <w:tabs>
          <w:tab w:val="left" w:pos="1134"/>
        </w:tabs>
        <w:spacing w:line="360" w:lineRule="auto"/>
        <w:ind w:left="0" w:firstLine="709"/>
        <w:jc w:val="both"/>
        <w:rPr>
          <w:rFonts w:ascii="Times New Roman" w:hAnsi="Times New Roman"/>
          <w:sz w:val="28"/>
          <w:u w:color="FFFFFF"/>
        </w:rPr>
      </w:pPr>
      <w:r w:rsidRPr="00817940">
        <w:rPr>
          <w:rFonts w:ascii="Times New Roman" w:hAnsi="Times New Roman"/>
          <w:b/>
          <w:sz w:val="28"/>
        </w:rPr>
        <w:t>Статья 8.1.</w:t>
      </w:r>
      <w:r w:rsidRPr="00DE630C">
        <w:rPr>
          <w:rFonts w:ascii="Times New Roman" w:hAnsi="Times New Roman"/>
          <w:b/>
          <w:sz w:val="28"/>
        </w:rPr>
        <w:t xml:space="preserve">  </w:t>
      </w:r>
      <w:r w:rsidRPr="00817940">
        <w:rPr>
          <w:rFonts w:ascii="Times New Roman" w:hAnsi="Times New Roman"/>
          <w:b/>
          <w:sz w:val="28"/>
        </w:rPr>
        <w:t>Назначение документации по планировке территории поселения</w:t>
      </w:r>
      <w:r w:rsidR="00DE630C" w:rsidRPr="00817940">
        <w:rPr>
          <w:rFonts w:ascii="Times New Roman" w:hAnsi="Times New Roman"/>
          <w:b/>
          <w:sz w:val="28"/>
        </w:rPr>
        <w:t xml:space="preserve"> </w:t>
      </w:r>
      <w:r w:rsidR="00DE630C" w:rsidRPr="00DE630C">
        <w:rPr>
          <w:rFonts w:ascii="Times New Roman" w:hAnsi="Times New Roman"/>
          <w:i/>
          <w:sz w:val="28"/>
          <w:u w:color="FFFFFF"/>
        </w:rPr>
        <w:t>(</w:t>
      </w:r>
      <w:r w:rsidR="00DE630C" w:rsidRPr="00DE630C">
        <w:rPr>
          <w:rFonts w:ascii="Times New Roman" w:hAnsi="Times New Roman"/>
          <w:bCs/>
          <w:i/>
          <w:sz w:val="26"/>
          <w:szCs w:val="26"/>
        </w:rPr>
        <w:t>в ред. Решения Собрания представителей от 19.12.2017</w:t>
      </w:r>
      <w:r w:rsidR="00DE630C" w:rsidRPr="00DE630C">
        <w:rPr>
          <w:bCs/>
          <w:i/>
          <w:sz w:val="26"/>
          <w:szCs w:val="26"/>
        </w:rPr>
        <w:t xml:space="preserve"> </w:t>
      </w:r>
      <w:r w:rsidR="00DE630C" w:rsidRPr="00DE630C">
        <w:rPr>
          <w:rFonts w:ascii="Times New Roman" w:hAnsi="Times New Roman"/>
          <w:bCs/>
          <w:i/>
          <w:sz w:val="26"/>
          <w:szCs w:val="26"/>
        </w:rPr>
        <w:t>№84)</w:t>
      </w:r>
      <w:r w:rsidR="00DE630C" w:rsidRPr="00DE630C">
        <w:rPr>
          <w:i/>
          <w:sz w:val="28"/>
          <w:szCs w:val="28"/>
        </w:rPr>
        <w:t>;</w:t>
      </w:r>
    </w:p>
    <w:p w14:paraId="55C72813" w14:textId="71C68E37" w:rsidR="00E47B6B" w:rsidRPr="00817940" w:rsidRDefault="00E47B6B" w:rsidP="00817940">
      <w:pPr>
        <w:pStyle w:val="af0"/>
        <w:spacing w:line="360" w:lineRule="auto"/>
        <w:ind w:firstLine="709"/>
        <w:rPr>
          <w:rFonts w:ascii="Times New Roman" w:hAnsi="Times New Roman"/>
          <w:b w:val="0"/>
          <w:i w:val="0"/>
          <w:sz w:val="28"/>
        </w:rPr>
      </w:pPr>
    </w:p>
    <w:p w14:paraId="5459557D"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642D70">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2318E88"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42359D05"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1DD5A9B4"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14:paraId="28DC238D" w14:textId="77777777" w:rsidR="00E47B6B" w:rsidRPr="00E162A1" w:rsidRDefault="00E47B6B" w:rsidP="00817940">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04CA4CD" w14:textId="77777777" w:rsidR="00E47B6B" w:rsidRPr="003A0E71" w:rsidRDefault="00E47B6B" w:rsidP="00817940">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14:paraId="375B1860" w14:textId="77777777" w:rsidR="00E47B6B" w:rsidRPr="00642D7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CC2F4CA" w14:textId="77777777" w:rsidR="00E47B6B" w:rsidRPr="00642D7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 xml:space="preserve">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642D70">
        <w:rPr>
          <w:rFonts w:ascii="Times New Roman" w:hAnsi="Times New Roman"/>
          <w:sz w:val="28"/>
        </w:rPr>
        <w:lastRenderedPageBreak/>
        <w:t>государственной или муниципальной собственности, и установление сервитутов);</w:t>
      </w:r>
    </w:p>
    <w:p w14:paraId="73D95E45" w14:textId="75026656" w:rsidR="00F35D56" w:rsidRPr="0081794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w:t>
      </w:r>
      <w:r>
        <w:rPr>
          <w:rFonts w:ascii="Times New Roman" w:hAnsi="Times New Roman"/>
          <w:sz w:val="28"/>
        </w:rPr>
        <w:t>и.</w:t>
      </w:r>
    </w:p>
    <w:p w14:paraId="7C899E88" w14:textId="207F103C" w:rsidR="00DE630C"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sidR="00C831EC">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4346B3F3" w14:textId="77777777" w:rsidR="00F35D56" w:rsidRPr="00642D70" w:rsidRDefault="00F35D56" w:rsidP="00F35D56">
      <w:pPr>
        <w:pStyle w:val="af8"/>
        <w:widowControl/>
        <w:numPr>
          <w:ilvl w:val="3"/>
          <w:numId w:val="4"/>
        </w:numPr>
        <w:autoSpaceDE/>
        <w:autoSpaceDN/>
        <w:adjustRightInd/>
        <w:spacing w:line="360" w:lineRule="auto"/>
        <w:ind w:left="0" w:firstLine="851"/>
        <w:jc w:val="both"/>
        <w:outlineLvl w:val="2"/>
        <w:rPr>
          <w:sz w:val="28"/>
          <w:szCs w:val="28"/>
        </w:rPr>
      </w:pPr>
      <w:r w:rsidRPr="00642D70">
        <w:rPr>
          <w:sz w:val="28"/>
          <w:szCs w:val="28"/>
        </w:rPr>
        <w:t>Видами документации по планировке территории являются:</w:t>
      </w:r>
    </w:p>
    <w:p w14:paraId="0A724221" w14:textId="77777777" w:rsidR="00F35D56" w:rsidRPr="00642D70" w:rsidRDefault="00F35D56" w:rsidP="00F35D56">
      <w:pPr>
        <w:pStyle w:val="af8"/>
        <w:widowControl/>
        <w:numPr>
          <w:ilvl w:val="4"/>
          <w:numId w:val="4"/>
        </w:numPr>
        <w:autoSpaceDE/>
        <w:autoSpaceDN/>
        <w:adjustRightInd/>
        <w:spacing w:line="360" w:lineRule="auto"/>
        <w:ind w:firstLine="851"/>
        <w:jc w:val="both"/>
        <w:outlineLvl w:val="2"/>
        <w:rPr>
          <w:sz w:val="28"/>
          <w:szCs w:val="28"/>
        </w:rPr>
      </w:pPr>
      <w:r w:rsidRPr="00642D70">
        <w:rPr>
          <w:sz w:val="28"/>
          <w:szCs w:val="28"/>
        </w:rPr>
        <w:t>проект планировки территории;</w:t>
      </w:r>
    </w:p>
    <w:p w14:paraId="5C5F9F17" w14:textId="77777777" w:rsidR="00F35D56" w:rsidRPr="00642D70" w:rsidRDefault="00F35D56" w:rsidP="00F35D56">
      <w:pPr>
        <w:pStyle w:val="af8"/>
        <w:widowControl/>
        <w:numPr>
          <w:ilvl w:val="4"/>
          <w:numId w:val="4"/>
        </w:numPr>
        <w:autoSpaceDE/>
        <w:autoSpaceDN/>
        <w:adjustRightInd/>
        <w:spacing w:line="360" w:lineRule="auto"/>
        <w:ind w:firstLine="851"/>
        <w:jc w:val="both"/>
        <w:outlineLvl w:val="2"/>
        <w:rPr>
          <w:sz w:val="28"/>
          <w:szCs w:val="28"/>
        </w:rPr>
      </w:pPr>
      <w:r w:rsidRPr="00642D70">
        <w:rPr>
          <w:sz w:val="28"/>
          <w:szCs w:val="28"/>
        </w:rPr>
        <w:t>проект межевания территории.</w:t>
      </w:r>
    </w:p>
    <w:p w14:paraId="5B670A8C" w14:textId="77777777" w:rsidR="00F35D56" w:rsidRPr="00642D70" w:rsidRDefault="00F35D56" w:rsidP="00F35D56">
      <w:pPr>
        <w:pStyle w:val="af8"/>
        <w:tabs>
          <w:tab w:val="left" w:pos="567"/>
        </w:tabs>
        <w:spacing w:line="360" w:lineRule="auto"/>
        <w:ind w:left="0" w:firstLine="709"/>
        <w:jc w:val="both"/>
        <w:outlineLvl w:val="2"/>
        <w:rPr>
          <w:sz w:val="28"/>
          <w:szCs w:val="28"/>
        </w:rPr>
      </w:pPr>
      <w:r w:rsidRPr="00642D70">
        <w:rPr>
          <w:sz w:val="28"/>
          <w:szCs w:val="28"/>
        </w:rPr>
        <w:t xml:space="preserve">2. </w:t>
      </w:r>
      <w:r w:rsidRPr="00642D70">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642D70">
        <w:rPr>
          <w:sz w:val="28"/>
          <w:szCs w:val="28"/>
        </w:rPr>
        <w:t>ых частью 2 статьи 43 Градостроительного кодекса Российской Федерации:</w:t>
      </w:r>
    </w:p>
    <w:p w14:paraId="1B0C8ADB" w14:textId="77777777" w:rsidR="00F35D56" w:rsidRPr="00642D70" w:rsidRDefault="00F35D56" w:rsidP="00F35D56">
      <w:pPr>
        <w:pStyle w:val="a6"/>
        <w:tabs>
          <w:tab w:val="left" w:pos="993"/>
        </w:tabs>
        <w:spacing w:line="360" w:lineRule="auto"/>
        <w:ind w:firstLine="851"/>
        <w:rPr>
          <w:rFonts w:ascii="Times New Roman" w:hAnsi="Times New Roman"/>
          <w:sz w:val="28"/>
        </w:rPr>
      </w:pPr>
      <w:r w:rsidRPr="00642D70">
        <w:rPr>
          <w:rFonts w:ascii="Times New Roman" w:hAnsi="Times New Roman"/>
          <w:sz w:val="28"/>
        </w:rPr>
        <w:t>1) определения местоположения границ образуемых и изменяемых земельных участков;</w:t>
      </w:r>
    </w:p>
    <w:p w14:paraId="4B37BFE9" w14:textId="77777777" w:rsidR="00F35D56" w:rsidRPr="00642D70" w:rsidRDefault="00F35D56" w:rsidP="00F35D56">
      <w:pPr>
        <w:pStyle w:val="a6"/>
        <w:tabs>
          <w:tab w:val="left" w:pos="993"/>
        </w:tabs>
        <w:spacing w:line="360" w:lineRule="auto"/>
        <w:ind w:firstLine="851"/>
        <w:rPr>
          <w:rFonts w:ascii="Times New Roman" w:hAnsi="Times New Roman"/>
          <w:sz w:val="28"/>
        </w:rPr>
      </w:pPr>
      <w:r w:rsidRPr="00642D70">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642D70">
        <w:rPr>
          <w:rFonts w:ascii="Times New Roman" w:hAnsi="Times New Roman"/>
          <w:sz w:val="28"/>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4CA2B02" w14:textId="77777777" w:rsidR="00F35D56" w:rsidRPr="00E162A1" w:rsidRDefault="00F35D56" w:rsidP="00F35D56">
      <w:pPr>
        <w:pStyle w:val="a6"/>
        <w:tabs>
          <w:tab w:val="left" w:pos="993"/>
        </w:tabs>
        <w:spacing w:line="360" w:lineRule="auto"/>
        <w:ind w:firstLine="709"/>
        <w:rPr>
          <w:rFonts w:ascii="Times New Roman" w:hAnsi="Times New Roman"/>
          <w:sz w:val="28"/>
        </w:rPr>
      </w:pPr>
      <w:r w:rsidRPr="00E162A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4AE0ABA4" w14:textId="77777777" w:rsidR="00F35D56" w:rsidRPr="00642D70" w:rsidRDefault="00F35D56" w:rsidP="00F35D56">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76890831" w14:textId="1879BC41" w:rsidR="006A54C9"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sidR="00ED3091">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4DD0B406" w14:textId="77777777" w:rsidR="00B36C4B" w:rsidRPr="00642D70" w:rsidRDefault="00B36C4B" w:rsidP="00B36C4B">
      <w:pPr>
        <w:numPr>
          <w:ilvl w:val="3"/>
          <w:numId w:val="4"/>
        </w:numPr>
        <w:tabs>
          <w:tab w:val="left" w:pos="1134"/>
        </w:tabs>
        <w:spacing w:line="360" w:lineRule="auto"/>
        <w:ind w:left="0" w:firstLine="567"/>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5A973B05" w14:textId="77777777" w:rsidR="00B36C4B" w:rsidRPr="00642D70" w:rsidRDefault="00B36C4B" w:rsidP="00B36C4B">
      <w:pPr>
        <w:tabs>
          <w:tab w:val="left" w:pos="1134"/>
        </w:tabs>
        <w:spacing w:line="360" w:lineRule="auto"/>
        <w:ind w:firstLine="567"/>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szCs w:val="28"/>
        </w:rPr>
        <w:t>Похвистневский</w:t>
      </w:r>
      <w:proofErr w:type="spellEnd"/>
      <w:r w:rsidRPr="00642D70">
        <w:rPr>
          <w:rFonts w:ascii="Times New Roman" w:hAnsi="Times New Roman"/>
          <w:sz w:val="28"/>
          <w:szCs w:val="28"/>
        </w:rPr>
        <w:t xml:space="preserve"> Самарской области.</w:t>
      </w:r>
    </w:p>
    <w:p w14:paraId="76C01DC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4343823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FE805F3"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14:paraId="53390010"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CC435E9" w14:textId="77777777" w:rsidR="00B36C4B" w:rsidRPr="00642D70" w:rsidRDefault="00B36C4B" w:rsidP="00B36C4B">
      <w:pPr>
        <w:pStyle w:val="a6"/>
        <w:tabs>
          <w:tab w:val="left" w:pos="0"/>
        </w:tabs>
        <w:spacing w:line="360" w:lineRule="auto"/>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1E550C28" w14:textId="77777777" w:rsidR="00B36C4B" w:rsidRPr="00642D70" w:rsidRDefault="00B36C4B" w:rsidP="00B36C4B">
      <w:pPr>
        <w:tabs>
          <w:tab w:val="left" w:pos="0"/>
          <w:tab w:val="left" w:pos="851"/>
          <w:tab w:val="left" w:pos="1134"/>
        </w:tabs>
        <w:spacing w:line="360" w:lineRule="auto"/>
        <w:ind w:firstLine="709"/>
        <w:contextualSpacing/>
        <w:jc w:val="both"/>
        <w:rPr>
          <w:rFonts w:ascii="Times New Roman" w:hAnsi="Times New Roman"/>
          <w:sz w:val="28"/>
          <w:szCs w:val="28"/>
          <w:lang w:val="x-none"/>
        </w:rPr>
      </w:pPr>
      <w:r w:rsidRPr="00642D70">
        <w:rPr>
          <w:rFonts w:ascii="Times New Roman" w:eastAsia="Times New Roman" w:hAnsi="Times New Roman"/>
          <w:sz w:val="28"/>
          <w:szCs w:val="28"/>
        </w:rPr>
        <w:t xml:space="preserve">4. </w:t>
      </w:r>
      <w:r w:rsidRPr="00642D70">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3FC00C3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14:paraId="45A13781"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642D70">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4DB1911"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745D8CC5"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43EE5B7A"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2A381F2E"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4610E29B"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10D2254F"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2) цели планировки территории (инвестиционно-строительные намерения заявителя);</w:t>
      </w:r>
    </w:p>
    <w:p w14:paraId="68EE08B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14:paraId="0ED2079D"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14:paraId="2A7ADA6B"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14:paraId="461A002E"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6E85BF39"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1C05D7B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2731FBA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14:paraId="4390CE0D"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253D970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46D793E7"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5751CCC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14:paraId="7829A92F"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714C676F" w14:textId="77777777" w:rsidR="00B36C4B" w:rsidRPr="00E162A1" w:rsidRDefault="00B36C4B" w:rsidP="00B36C4B">
      <w:pPr>
        <w:pStyle w:val="a6"/>
        <w:spacing w:line="360" w:lineRule="auto"/>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1B28F4CE" w14:textId="7AC8C2A4" w:rsidR="00B36C4B" w:rsidRPr="00C831EC" w:rsidRDefault="00B36C4B" w:rsidP="00817940">
      <w:pPr>
        <w:tabs>
          <w:tab w:val="left" w:pos="1134"/>
        </w:tabs>
        <w:spacing w:before="360" w:after="240"/>
        <w:ind w:firstLine="709"/>
        <w:contextualSpacing/>
        <w:jc w:val="both"/>
        <w:rPr>
          <w:rFonts w:ascii="Times New Roman" w:hAnsi="Times New Roman"/>
          <w:i/>
          <w:sz w:val="26"/>
          <w:szCs w:val="26"/>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sidR="00C831EC">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0D443078" w14:textId="77777777" w:rsidR="00B36C4B" w:rsidRPr="00642D70" w:rsidRDefault="00B36C4B" w:rsidP="00B36C4B">
      <w:pPr>
        <w:pStyle w:val="a6"/>
        <w:spacing w:line="360" w:lineRule="auto"/>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0C0436D3"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8B7FE3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642D70">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14:paraId="65A05B5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53DD373A"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CB11ABD" w14:textId="1137BB72" w:rsidR="006A54C9"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sidR="00ED3091">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12ABA6C1" w14:textId="50D60E9C"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78118A">
        <w:rPr>
          <w:rFonts w:ascii="Times New Roman" w:hAnsi="Times New Roman"/>
          <w:sz w:val="28"/>
        </w:rPr>
        <w:t>, 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14:paraId="5E290544" w14:textId="77777777" w:rsidR="005007FF" w:rsidRPr="00E162A1" w:rsidRDefault="005007FF" w:rsidP="005007FF">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66BBE2A9" w14:textId="77777777" w:rsidR="005007FF" w:rsidRPr="003A0E71" w:rsidRDefault="005007FF" w:rsidP="005007FF">
      <w:pPr>
        <w:pStyle w:val="a6"/>
        <w:spacing w:line="360" w:lineRule="auto"/>
        <w:rPr>
          <w:rFonts w:ascii="Times New Roman" w:hAnsi="Times New Roman"/>
          <w:sz w:val="28"/>
        </w:rPr>
      </w:pPr>
      <w:r w:rsidRPr="003A0E71">
        <w:rPr>
          <w:rFonts w:ascii="Times New Roman" w:hAnsi="Times New Roman"/>
          <w:sz w:val="28"/>
        </w:rPr>
        <w:t>1) на основании:</w:t>
      </w:r>
    </w:p>
    <w:p w14:paraId="50F348E2"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14:paraId="203FD7A0"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14:paraId="4C3FE094"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2) в соответствии с:</w:t>
      </w:r>
    </w:p>
    <w:p w14:paraId="4997643C"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4FED1CCD"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14:paraId="5676B77E"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14:paraId="236A4081"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3) с учетом:</w:t>
      </w:r>
    </w:p>
    <w:p w14:paraId="3E3965A3"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14:paraId="3AFCF0B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4AB4F6F"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14:paraId="0B131C9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14:paraId="773C5000" w14:textId="77777777" w:rsidR="005007FF" w:rsidRPr="003A0E71" w:rsidRDefault="005007FF" w:rsidP="005007FF">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5FD601F7"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30164536" w14:textId="77777777" w:rsidR="005007FF" w:rsidRPr="00642D70" w:rsidRDefault="005007FF" w:rsidP="005007FF">
      <w:pPr>
        <w:pStyle w:val="a6"/>
        <w:spacing w:line="360" w:lineRule="auto"/>
        <w:ind w:firstLine="540"/>
        <w:rPr>
          <w:rFonts w:ascii="Times New Roman" w:hAnsi="Times New Roman"/>
          <w:sz w:val="28"/>
        </w:rPr>
      </w:pPr>
      <w:r w:rsidRPr="00E162A1">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E162A1">
        <w:rPr>
          <w:rFonts w:ascii="Times New Roman" w:hAnsi="Times New Roman"/>
          <w:sz w:val="28"/>
        </w:rPr>
        <w:lastRenderedPageBreak/>
        <w:t>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6169F258"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8830FFB"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1708ED3F"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C82544A"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EE882E2" w14:textId="77777777" w:rsidR="005007FF" w:rsidRPr="00642D70" w:rsidRDefault="005007FF" w:rsidP="005007FF">
      <w:pPr>
        <w:pStyle w:val="a6"/>
        <w:numPr>
          <w:ilvl w:val="0"/>
          <w:numId w:val="29"/>
        </w:numPr>
        <w:tabs>
          <w:tab w:val="left" w:pos="1134"/>
        </w:tabs>
        <w:suppressAutoHyphens/>
        <w:spacing w:line="360" w:lineRule="auto"/>
        <w:rPr>
          <w:rFonts w:ascii="Times New Roman" w:hAnsi="Times New Roman"/>
          <w:sz w:val="28"/>
        </w:rPr>
      </w:pPr>
      <w:r w:rsidRPr="00642D70">
        <w:rPr>
          <w:rFonts w:ascii="Times New Roman" w:hAnsi="Times New Roman"/>
          <w:sz w:val="28"/>
        </w:rPr>
        <w:lastRenderedPageBreak/>
        <w:t>о направлении документации по планировке территории Главе поселения;</w:t>
      </w:r>
    </w:p>
    <w:p w14:paraId="78F1F66F" w14:textId="77777777" w:rsidR="005007FF" w:rsidRPr="00642D70" w:rsidRDefault="005007FF" w:rsidP="005007FF">
      <w:pPr>
        <w:pStyle w:val="a6"/>
        <w:numPr>
          <w:ilvl w:val="0"/>
          <w:numId w:val="29"/>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7587F47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817940">
        <w:rPr>
          <w:rFonts w:ascii="Times New Roman" w:hAnsi="Times New Roman"/>
          <w:sz w:val="28"/>
          <w:lang w:val="ru-RU"/>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14:paraId="7BBA41AF" w14:textId="24C52E33"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3376C94A"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6F14F951"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2AD85AD"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25EDEB08"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14:paraId="335E59B0" w14:textId="77777777" w:rsidR="005007FF" w:rsidRPr="00642D70" w:rsidRDefault="005007FF" w:rsidP="005007FF">
      <w:pPr>
        <w:pStyle w:val="a6"/>
        <w:spacing w:line="360" w:lineRule="auto"/>
        <w:rPr>
          <w:rFonts w:ascii="Times New Roman" w:eastAsia="Times New Roman" w:hAnsi="Times New Roman"/>
          <w:sz w:val="28"/>
        </w:rPr>
      </w:pPr>
      <w:r w:rsidRPr="00642D70">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5A38F3A" w14:textId="77777777" w:rsidR="005007FF" w:rsidRPr="00642D70" w:rsidRDefault="005007FF" w:rsidP="005007FF">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42C80D77" w14:textId="43DC2391" w:rsidR="005007FF" w:rsidRDefault="005007FF" w:rsidP="00820D69">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14:paraId="0FB95EB5" w14:textId="30D0C416" w:rsidR="005007FF" w:rsidRPr="00C831EC" w:rsidRDefault="005007FF" w:rsidP="00817940">
      <w:pPr>
        <w:pStyle w:val="af0"/>
        <w:spacing w:before="360" w:after="240"/>
        <w:rPr>
          <w:rFonts w:ascii="Times New Roman" w:hAnsi="Times New Roman"/>
          <w:b w:val="0"/>
          <w:sz w:val="26"/>
          <w:szCs w:val="26"/>
        </w:rPr>
      </w:pPr>
      <w:bookmarkStart w:id="61" w:name="_Toc215313868"/>
      <w:r w:rsidRPr="00642D70">
        <w:rPr>
          <w:rFonts w:ascii="Times New Roman" w:hAnsi="Times New Roman"/>
          <w:i w:val="0"/>
          <w:sz w:val="28"/>
        </w:rPr>
        <w:t xml:space="preserve">Статья 11.1. Утверждение документации по планировке территории </w:t>
      </w:r>
      <w:bookmarkEnd w:id="61"/>
      <w:r w:rsidR="00C831EC">
        <w:rPr>
          <w:rFonts w:ascii="Times New Roman" w:hAnsi="Times New Roman"/>
          <w:i w:val="0"/>
          <w:sz w:val="28"/>
        </w:rPr>
        <w:t xml:space="preserve"> </w:t>
      </w:r>
      <w:r w:rsidR="00C831EC" w:rsidRPr="00C831EC">
        <w:rPr>
          <w:rFonts w:ascii="Times New Roman" w:hAnsi="Times New Roman"/>
          <w:i w:val="0"/>
          <w:sz w:val="28"/>
        </w:rPr>
        <w:t>(</w:t>
      </w:r>
      <w:r w:rsidR="00C831EC" w:rsidRPr="00C831EC">
        <w:rPr>
          <w:rFonts w:ascii="Times New Roman" w:hAnsi="Times New Roman"/>
          <w:b w:val="0"/>
          <w:sz w:val="26"/>
          <w:szCs w:val="26"/>
        </w:rPr>
        <w:t>в ред. Решения Собрания представителей от 19.12.2017 №84);</w:t>
      </w:r>
    </w:p>
    <w:p w14:paraId="5572FC60"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3748D8AD" w14:textId="77777777" w:rsidR="005007FF" w:rsidRPr="00642D70" w:rsidRDefault="005007FF" w:rsidP="005007FF">
      <w:pPr>
        <w:pStyle w:val="a6"/>
        <w:numPr>
          <w:ilvl w:val="0"/>
          <w:numId w:val="30"/>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14:paraId="00AD2A9C" w14:textId="77777777" w:rsidR="005007FF" w:rsidRPr="00642D70" w:rsidRDefault="005007FF" w:rsidP="005007FF">
      <w:pPr>
        <w:pStyle w:val="a6"/>
        <w:numPr>
          <w:ilvl w:val="0"/>
          <w:numId w:val="30"/>
        </w:numPr>
        <w:tabs>
          <w:tab w:val="left" w:pos="1134"/>
        </w:tabs>
        <w:spacing w:line="360" w:lineRule="auto"/>
        <w:rPr>
          <w:rFonts w:ascii="Times New Roman" w:hAnsi="Times New Roman"/>
          <w:sz w:val="28"/>
        </w:rPr>
      </w:pPr>
      <w:r w:rsidRPr="00642D70">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0E485A46" w14:textId="77777777" w:rsidR="005007FF" w:rsidRPr="00642D70" w:rsidRDefault="005007FF" w:rsidP="005007FF">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14:paraId="08BBDA5E" w14:textId="77777777" w:rsidR="005007FF" w:rsidRPr="00642D70" w:rsidRDefault="005007FF" w:rsidP="005007FF">
      <w:pPr>
        <w:pStyle w:val="a6"/>
        <w:tabs>
          <w:tab w:val="left" w:pos="1134"/>
        </w:tabs>
        <w:spacing w:line="360" w:lineRule="auto"/>
        <w:rPr>
          <w:rFonts w:ascii="Times New Roman" w:hAnsi="Times New Roman"/>
          <w:sz w:val="28"/>
        </w:rPr>
      </w:pPr>
      <w:r w:rsidRPr="00642D7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29B50A33" w14:textId="77777777" w:rsidR="005007FF" w:rsidRPr="00642D70" w:rsidRDefault="005007FF" w:rsidP="005007FF">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14:paraId="215511A5"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5792B13B"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4B86BDA1" w14:textId="2ACAFAD4" w:rsidR="005007FF" w:rsidRPr="00642D70" w:rsidRDefault="005007FF" w:rsidP="00820D69">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B25AD5F" w14:textId="5A544CFA" w:rsidR="005007FF" w:rsidRPr="000919A0" w:rsidRDefault="005007FF" w:rsidP="00817940">
      <w:pPr>
        <w:pStyle w:val="af0"/>
        <w:spacing w:before="360" w:after="240"/>
        <w:rPr>
          <w:rFonts w:ascii="Times New Roman" w:hAnsi="Times New Roman"/>
          <w:b w:val="0"/>
          <w:sz w:val="26"/>
          <w:szCs w:val="26"/>
        </w:rPr>
      </w:pPr>
      <w:bookmarkStart w:id="62" w:name="_Toc131313932"/>
      <w:bookmarkStart w:id="63" w:name="_Toc215313869"/>
      <w:r w:rsidRPr="00E162A1">
        <w:rPr>
          <w:rFonts w:ascii="Times New Roman" w:hAnsi="Times New Roman"/>
          <w:i w:val="0"/>
          <w:sz w:val="28"/>
        </w:rPr>
        <w:t>Статья 11.2. Градостроительные планы земельных участков</w:t>
      </w:r>
      <w:bookmarkEnd w:id="62"/>
      <w:bookmarkEnd w:id="63"/>
      <w:r w:rsidR="000919A0">
        <w:rPr>
          <w:rFonts w:ascii="Times New Roman" w:hAnsi="Times New Roman"/>
          <w:i w:val="0"/>
          <w:sz w:val="28"/>
        </w:rPr>
        <w:t xml:space="preserve"> </w:t>
      </w:r>
      <w:r w:rsidR="000919A0" w:rsidRPr="000919A0">
        <w:rPr>
          <w:rFonts w:ascii="Times New Roman" w:hAnsi="Times New Roman"/>
          <w:i w:val="0"/>
          <w:sz w:val="28"/>
        </w:rPr>
        <w:tab/>
      </w:r>
      <w:r w:rsidR="000919A0" w:rsidRPr="000919A0">
        <w:rPr>
          <w:rFonts w:ascii="Times New Roman" w:hAnsi="Times New Roman"/>
          <w:b w:val="0"/>
          <w:sz w:val="26"/>
          <w:szCs w:val="26"/>
        </w:rPr>
        <w:t>(в ред. Решения Собрания представителей от 19.12.2017 №84);</w:t>
      </w:r>
    </w:p>
    <w:p w14:paraId="3F78CDDC" w14:textId="77777777" w:rsidR="005007FF" w:rsidRPr="00642D70" w:rsidRDefault="005007FF" w:rsidP="005007FF">
      <w:pPr>
        <w:pStyle w:val="af0"/>
        <w:spacing w:line="360" w:lineRule="auto"/>
        <w:rPr>
          <w:rFonts w:ascii="Times New Roman" w:hAnsi="Times New Roman"/>
          <w:b w:val="0"/>
          <w:i w:val="0"/>
          <w:sz w:val="28"/>
        </w:rPr>
      </w:pPr>
      <w:r w:rsidRPr="00E162A1">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w:t>
      </w:r>
      <w:r w:rsidRPr="003A0E71">
        <w:rPr>
          <w:rFonts w:ascii="Times New Roman" w:hAnsi="Times New Roman"/>
          <w:b w:val="0"/>
          <w:i w:val="0"/>
          <w:sz w:val="28"/>
        </w:rPr>
        <w:t>ь</w:t>
      </w:r>
      <w:r w:rsidRPr="00642D70">
        <w:rPr>
          <w:rFonts w:ascii="Times New Roman" w:hAnsi="Times New Roman"/>
          <w:b w:val="0"/>
          <w:i w:val="0"/>
          <w:sz w:val="28"/>
        </w:rPr>
        <w:t>ного участка выдается градостроительный план земельного участка.</w:t>
      </w:r>
    </w:p>
    <w:p w14:paraId="187E3B2E" w14:textId="77777777"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3DB10769" w14:textId="77777777"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4B762DB9" w14:textId="3B8A21B6"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sidR="0078118A">
        <w:rPr>
          <w:rFonts w:ascii="Times New Roman" w:hAnsi="Times New Roman"/>
          <w:b w:val="0"/>
          <w:i w:val="0"/>
          <w:sz w:val="28"/>
        </w:rPr>
        <w:t>3</w:t>
      </w:r>
      <w:r w:rsidRPr="00642D70">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0FC4DF3D" w14:textId="77777777" w:rsidR="005007FF" w:rsidRPr="003A0E71"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5. При подготовке градостроительного плана земельного участка Администрация</w:t>
      </w:r>
      <w:r w:rsidRPr="00642D70">
        <w:rPr>
          <w:rFonts w:ascii="Times New Roman" w:hAnsi="Times New Roman"/>
          <w:sz w:val="28"/>
        </w:rPr>
        <w:t xml:space="preserve"> </w:t>
      </w:r>
      <w:r w:rsidRPr="00E162A1">
        <w:rPr>
          <w:rFonts w:ascii="Times New Roman" w:hAnsi="Times New Roman"/>
          <w:b w:val="0"/>
          <w:i w:val="0"/>
          <w:sz w:val="28"/>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w:t>
      </w:r>
      <w:r w:rsidRPr="00612246">
        <w:rPr>
          <w:rFonts w:ascii="Times New Roman" w:hAnsi="Times New Roman"/>
          <w:b w:val="0"/>
          <w:i w:val="0"/>
          <w:sz w:val="28"/>
        </w:rPr>
        <w:t>го присоединения) планируемого к строительству или реконструкции объекта капитального строительства к сетям инже</w:t>
      </w:r>
      <w:r w:rsidRPr="003A0E71">
        <w:rPr>
          <w:rFonts w:ascii="Times New Roman" w:hAnsi="Times New Roman"/>
          <w:b w:val="0"/>
          <w:i w:val="0"/>
          <w:sz w:val="28"/>
        </w:rPr>
        <w:t xml:space="preserve">нерно-технического обеспечения. </w:t>
      </w:r>
    </w:p>
    <w:p w14:paraId="0EB4D026" w14:textId="77777777" w:rsidR="005007FF"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57C6C1E" w14:textId="77777777"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64" w:name="_Утверждение_документации_по"/>
      <w:bookmarkStart w:id="65" w:name="_Toc234175895"/>
      <w:bookmarkStart w:id="66" w:name="_Toc234176063"/>
      <w:bookmarkStart w:id="67" w:name="_Toc209980007"/>
      <w:bookmarkStart w:id="68" w:name="_Toc131313944"/>
      <w:bookmarkStart w:id="69" w:name="_Toc215295537"/>
      <w:bookmarkEnd w:id="64"/>
      <w:r w:rsidRPr="00013F04">
        <w:rPr>
          <w:rFonts w:ascii="Times New Roman" w:hAnsi="Times New Roman"/>
          <w:b/>
          <w:sz w:val="28"/>
          <w:szCs w:val="28"/>
        </w:rPr>
        <w:t>Использование территорий общего пользования. Красные линии</w:t>
      </w:r>
      <w:bookmarkEnd w:id="65"/>
      <w:bookmarkEnd w:id="66"/>
      <w:bookmarkEnd w:id="67"/>
    </w:p>
    <w:p w14:paraId="614C727E" w14:textId="77777777"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4CD1436F" w14:textId="77777777" w:rsidR="006A54C9" w:rsidRPr="00775867"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1314D63D" w14:textId="77777777"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14:paraId="216B9EA1" w14:textId="77777777"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14:paraId="38B1505E" w14:textId="066778D0" w:rsidR="006A54C9" w:rsidRPr="00ED3091" w:rsidRDefault="000919A0" w:rsidP="000919A0">
      <w:pPr>
        <w:pStyle w:val="1-21"/>
        <w:tabs>
          <w:tab w:val="left" w:pos="1134"/>
        </w:tabs>
        <w:spacing w:line="360" w:lineRule="auto"/>
        <w:ind w:left="0"/>
        <w:jc w:val="both"/>
        <w:rPr>
          <w:rFonts w:ascii="Times New Roman" w:hAnsi="Times New Roman"/>
          <w:i/>
          <w:sz w:val="28"/>
          <w:u w:color="FFFFFF"/>
        </w:rPr>
      </w:pPr>
      <w:r>
        <w:rPr>
          <w:rFonts w:ascii="Times New Roman" w:hAnsi="Times New Roman"/>
          <w:sz w:val="28"/>
          <w:u w:color="FFFFFF"/>
        </w:rPr>
        <w:t xml:space="preserve">         2.</w:t>
      </w:r>
      <w:r w:rsidR="006A54C9"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sidR="002133DC">
        <w:rPr>
          <w:rFonts w:ascii="Times New Roman" w:hAnsi="Times New Roman"/>
          <w:sz w:val="28"/>
          <w:u w:color="FFFFFF"/>
        </w:rPr>
        <w:t xml:space="preserve">и (или) границы территорий, занятых линейными объектами, и (или) предназначенных для размещения линейных объектов, </w:t>
      </w:r>
      <w:r w:rsidR="006A54C9" w:rsidRPr="00013F04">
        <w:rPr>
          <w:rFonts w:ascii="Times New Roman" w:hAnsi="Times New Roman"/>
          <w:sz w:val="28"/>
          <w:u w:color="FFFFFF"/>
        </w:rPr>
        <w:t>обозначаются красными линиями.</w:t>
      </w:r>
      <w:r w:rsidRPr="000919A0">
        <w:t xml:space="preserve"> </w:t>
      </w:r>
      <w:r w:rsidRPr="00ED3091">
        <w:rPr>
          <w:rFonts w:ascii="Times New Roman" w:hAnsi="Times New Roman"/>
          <w:i/>
          <w:sz w:val="28"/>
          <w:u w:color="FFFFFF"/>
        </w:rPr>
        <w:t>(в ред. Решения Собрания представителей от 19.12.2017 №84);</w:t>
      </w:r>
    </w:p>
    <w:p w14:paraId="056503BD" w14:textId="71159EFB" w:rsidR="006A54C9" w:rsidRPr="00013F04" w:rsidRDefault="000919A0" w:rsidP="000919A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3.</w:t>
      </w:r>
      <w:r w:rsidR="006A54C9"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0F4D181E" w14:textId="20FBA3AF" w:rsidR="006A54C9" w:rsidRPr="00013F04" w:rsidRDefault="000919A0" w:rsidP="000919A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4.</w:t>
      </w:r>
      <w:r w:rsidR="006A54C9"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099D37BF" w14:textId="77777777" w:rsidR="000919A0" w:rsidRPr="00215774" w:rsidRDefault="000919A0" w:rsidP="00817940">
      <w:pPr>
        <w:pStyle w:val="1-21"/>
        <w:tabs>
          <w:tab w:val="left" w:pos="1134"/>
        </w:tabs>
        <w:spacing w:line="360" w:lineRule="auto"/>
        <w:ind w:left="0" w:firstLine="709"/>
        <w:jc w:val="both"/>
        <w:rPr>
          <w:rFonts w:ascii="Times New Roman" w:hAnsi="Times New Roman"/>
          <w:sz w:val="28"/>
          <w:u w:color="FFFFFF"/>
        </w:rPr>
      </w:pPr>
      <w:r>
        <w:rPr>
          <w:rFonts w:ascii="Times New Roman" w:eastAsia="Times New Roman" w:hAnsi="Times New Roman"/>
          <w:sz w:val="28"/>
        </w:rPr>
        <w:t xml:space="preserve">        5. </w:t>
      </w:r>
      <w:r w:rsidR="00445300">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w:t>
      </w:r>
      <w:r w:rsidR="00445300">
        <w:rPr>
          <w:rFonts w:ascii="Times New Roman" w:eastAsia="Times New Roman" w:hAnsi="Times New Roman"/>
          <w:sz w:val="28"/>
        </w:rPr>
        <w:lastRenderedPageBreak/>
        <w:t xml:space="preserve">проект межевания территории поселения в случаях, предусмотренных пунктом 2 части 2 статьи 9 Правил. </w:t>
      </w:r>
      <w:r w:rsidRPr="00DE630C">
        <w:rPr>
          <w:rFonts w:ascii="Times New Roman" w:hAnsi="Times New Roman"/>
          <w:i/>
          <w:sz w:val="28"/>
          <w:u w:color="FFFFFF"/>
        </w:rPr>
        <w:t>(</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4C42F56F" w14:textId="52D14A45" w:rsidR="00445300" w:rsidRDefault="00445300" w:rsidP="000919A0">
      <w:pPr>
        <w:tabs>
          <w:tab w:val="left" w:pos="1134"/>
        </w:tabs>
        <w:spacing w:line="360" w:lineRule="auto"/>
        <w:contextualSpacing/>
        <w:jc w:val="both"/>
        <w:rPr>
          <w:rFonts w:ascii="Times New Roman" w:eastAsia="Times New Roman" w:hAnsi="Times New Roman"/>
          <w:sz w:val="28"/>
        </w:rPr>
      </w:pPr>
    </w:p>
    <w:p w14:paraId="57928DAE" w14:textId="77777777" w:rsidR="006A54C9" w:rsidRPr="003E302E"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70" w:name="_Toc234175874"/>
      <w:bookmarkStart w:id="71" w:name="_Toc234176042"/>
      <w:bookmarkStart w:id="72" w:name="_Toc209979986"/>
      <w:bookmarkStart w:id="73" w:name="_Toc103510876"/>
      <w:bookmarkStart w:id="74" w:name="_Toc103510982"/>
      <w:bookmarkStart w:id="75" w:name="_Toc103511237"/>
      <w:bookmarkStart w:id="76" w:name="_Toc103512586"/>
      <w:bookmarkStart w:id="77" w:name="_Toc105485623"/>
      <w:bookmarkStart w:id="78" w:name="_Toc103606945"/>
      <w:bookmarkEnd w:id="47"/>
      <w:bookmarkEnd w:id="48"/>
      <w:bookmarkEnd w:id="68"/>
      <w:bookmarkEnd w:id="69"/>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70"/>
      <w:bookmarkEnd w:id="71"/>
      <w:bookmarkEnd w:id="72"/>
    </w:p>
    <w:p w14:paraId="2C5227B3" w14:textId="77777777"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79" w:name="_Общие_положения_об"/>
      <w:bookmarkStart w:id="80" w:name="_Toc234175875"/>
      <w:bookmarkStart w:id="81" w:name="_Toc234176043"/>
      <w:bookmarkStart w:id="82" w:name="_Toc209979987"/>
      <w:bookmarkEnd w:id="73"/>
      <w:bookmarkEnd w:id="74"/>
      <w:bookmarkEnd w:id="75"/>
      <w:bookmarkEnd w:id="76"/>
      <w:bookmarkEnd w:id="77"/>
      <w:bookmarkEnd w:id="79"/>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80"/>
      <w:bookmarkEnd w:id="81"/>
      <w:bookmarkEnd w:id="82"/>
    </w:p>
    <w:p w14:paraId="66C9CF8C"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14:paraId="672C1FAC" w14:textId="219A4A9C" w:rsidR="006A54C9" w:rsidRPr="000919A0" w:rsidRDefault="006A54C9" w:rsidP="000919A0">
      <w:pPr>
        <w:pStyle w:val="1-21"/>
        <w:numPr>
          <w:ilvl w:val="4"/>
          <w:numId w:val="4"/>
        </w:numPr>
        <w:tabs>
          <w:tab w:val="left" w:pos="1134"/>
        </w:tabs>
        <w:spacing w:line="360" w:lineRule="auto"/>
        <w:jc w:val="both"/>
        <w:rPr>
          <w:rFonts w:ascii="Times New Roman" w:hAnsi="Times New Roman"/>
          <w:i/>
          <w:sz w:val="26"/>
          <w:szCs w:val="26"/>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000247BA">
        <w:rPr>
          <w:rFonts w:ascii="Times New Roman" w:hAnsi="Times New Roman"/>
          <w:sz w:val="28"/>
          <w:u w:color="FFFFFF"/>
        </w:rPr>
        <w:t xml:space="preserve">, </w:t>
      </w:r>
      <w:r w:rsidR="000247BA">
        <w:rPr>
          <w:rFonts w:ascii="Times New Roman" w:eastAsia="Times New Roman" w:hAnsi="Times New Roman"/>
          <w:sz w:val="28"/>
        </w:rPr>
        <w:t>за исключением случая, предусмотренного частью 7 статьи 17 Правил;</w:t>
      </w:r>
      <w:r w:rsidR="000919A0" w:rsidRPr="000919A0">
        <w:t xml:space="preserve"> </w:t>
      </w:r>
      <w:r w:rsidR="000919A0" w:rsidRPr="000919A0">
        <w:rPr>
          <w:rFonts w:ascii="Times New Roman" w:eastAsia="Times New Roman" w:hAnsi="Times New Roman"/>
          <w:i/>
          <w:sz w:val="26"/>
          <w:szCs w:val="26"/>
        </w:rPr>
        <w:t>(в ред. Решения Собрания представителей от 19.12.2017 №84);</w:t>
      </w:r>
    </w:p>
    <w:p w14:paraId="22C80651" w14:textId="353C6DCE"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r w:rsidR="000247BA">
        <w:rPr>
          <w:rFonts w:ascii="Times New Roman" w:hAnsi="Times New Roman"/>
          <w:sz w:val="28"/>
          <w:u w:color="FFFFFF"/>
        </w:rPr>
        <w:t xml:space="preserve">, </w:t>
      </w:r>
    </w:p>
    <w:p w14:paraId="6EA71C6D" w14:textId="372D06DC" w:rsidR="006A54C9" w:rsidRPr="00C0333F" w:rsidRDefault="00C0333F" w:rsidP="00C0333F">
      <w:pPr>
        <w:pStyle w:val="af8"/>
        <w:numPr>
          <w:ilvl w:val="4"/>
          <w:numId w:val="4"/>
        </w:numPr>
        <w:spacing w:line="360" w:lineRule="auto"/>
        <w:rPr>
          <w:rFonts w:eastAsia="MS Mincho"/>
          <w:i/>
          <w:sz w:val="26"/>
          <w:szCs w:val="26"/>
          <w:u w:color="FFFFFF"/>
        </w:rPr>
      </w:pPr>
      <w:r>
        <w:rPr>
          <w:sz w:val="28"/>
          <w:u w:color="FFFFFF"/>
        </w:rPr>
        <w:t xml:space="preserve"> </w:t>
      </w:r>
      <w:r w:rsidR="006A54C9" w:rsidRPr="00C0333F">
        <w:rPr>
          <w:sz w:val="28"/>
          <w:u w:color="FFFFFF"/>
        </w:rPr>
        <w:t>проект планировки территории поселения и (или) проект межевания территории поселения;</w:t>
      </w:r>
      <w:r w:rsidR="00865FB1" w:rsidRPr="00C0333F">
        <w:rPr>
          <w:sz w:val="28"/>
          <w:u w:color="FFFFFF"/>
        </w:rPr>
        <w:t xml:space="preserve"> за исключением случаев, предусмотренных частями 11-13 статьи 11 Правил;</w:t>
      </w:r>
      <w:r w:rsidRPr="00C0333F">
        <w:t xml:space="preserve"> </w:t>
      </w:r>
      <w:r w:rsidRPr="00C0333F">
        <w:rPr>
          <w:rFonts w:eastAsia="MS Mincho"/>
          <w:i/>
          <w:sz w:val="26"/>
          <w:szCs w:val="26"/>
          <w:u w:color="FFFFFF"/>
        </w:rPr>
        <w:t>(в ред. Решения Собрания представителей от 19.12.2017 №84);</w:t>
      </w:r>
    </w:p>
    <w:p w14:paraId="1BFA7AFC"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14:paraId="734CD2E9"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5442BC7"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по иным вопросам, установленным законодательством о градостроительной деятельности.</w:t>
      </w:r>
    </w:p>
    <w:p w14:paraId="03506A4E"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14:paraId="3F0AF339"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14:paraId="2221B717"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14:paraId="0279AE9F"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w:t>
      </w:r>
    </w:p>
    <w:p w14:paraId="112CC542"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14:paraId="7D9830FE"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жители поселения;</w:t>
      </w:r>
    </w:p>
    <w:p w14:paraId="529C8412"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14:paraId="598393DC"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14:paraId="27CC394A"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14:paraId="60BE819B" w14:textId="77777777"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14:paraId="077EFA38"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w:t>
      </w:r>
      <w:r w:rsidRPr="005915C3">
        <w:rPr>
          <w:rFonts w:ascii="Times New Roman" w:hAnsi="Times New Roman"/>
          <w:sz w:val="28"/>
          <w:u w:color="FFFFFF"/>
        </w:rPr>
        <w:lastRenderedPageBreak/>
        <w:t>местного самоуправления поселения на собраниях жителей, в печатных средствах массовой информации, по радио и телевидению.</w:t>
      </w:r>
    </w:p>
    <w:p w14:paraId="2D51E0D4"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392AFE7B" w14:textId="77777777"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83" w:name="_Назначение_публичных_слушаний"/>
      <w:bookmarkStart w:id="84" w:name="_Toc103510881"/>
      <w:bookmarkStart w:id="85" w:name="_Toc103510987"/>
      <w:bookmarkStart w:id="86" w:name="_Toc103511242"/>
      <w:bookmarkStart w:id="87" w:name="_Toc103512591"/>
      <w:bookmarkStart w:id="88" w:name="_Toc105485627"/>
      <w:bookmarkStart w:id="89" w:name="_Toc234175876"/>
      <w:bookmarkStart w:id="90" w:name="_Toc234176044"/>
      <w:bookmarkStart w:id="91" w:name="_Toc209979988"/>
      <w:bookmarkEnd w:id="83"/>
      <w:r w:rsidRPr="003E302E">
        <w:rPr>
          <w:rFonts w:ascii="Times New Roman" w:hAnsi="Times New Roman"/>
          <w:b/>
          <w:sz w:val="28"/>
          <w:szCs w:val="28"/>
        </w:rPr>
        <w:t>Назначение публичных слушаний в сфере градостроительной деятельности</w:t>
      </w:r>
      <w:bookmarkEnd w:id="84"/>
      <w:bookmarkEnd w:id="85"/>
      <w:bookmarkEnd w:id="86"/>
      <w:bookmarkEnd w:id="87"/>
      <w:bookmarkEnd w:id="88"/>
      <w:bookmarkEnd w:id="89"/>
      <w:bookmarkEnd w:id="90"/>
      <w:bookmarkEnd w:id="91"/>
    </w:p>
    <w:p w14:paraId="417189E1"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14:paraId="3BC3445F"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D22BCDD"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14:paraId="48B447A5"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14:paraId="472D6B3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14:paraId="34771ADC"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14:paraId="584E49C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14:paraId="4E70572A"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 xml:space="preserve">дата и место (места) проведения мероприятия (мероприятий) по информированию населения поселения по вопросам публичных слушаний; </w:t>
      </w:r>
    </w:p>
    <w:p w14:paraId="46CCCF3B"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14:paraId="3A36F6A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14:paraId="69A0636A"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14:paraId="4912CD0C"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14:paraId="715122A4" w14:textId="77777777"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92" w:name="_Срок_проведения_публичных"/>
      <w:bookmarkStart w:id="93" w:name="_Toc234175877"/>
      <w:bookmarkStart w:id="94" w:name="_Toc234176045"/>
      <w:bookmarkStart w:id="95" w:name="_Toc209979989"/>
      <w:bookmarkEnd w:id="92"/>
      <w:r w:rsidRPr="003E302E">
        <w:rPr>
          <w:rFonts w:ascii="Times New Roman" w:hAnsi="Times New Roman"/>
          <w:b/>
          <w:sz w:val="28"/>
          <w:szCs w:val="28"/>
        </w:rPr>
        <w:t>Срок проведения публичных слушаний в сфере градостроительной деятельности</w:t>
      </w:r>
      <w:bookmarkEnd w:id="93"/>
      <w:bookmarkEnd w:id="94"/>
      <w:bookmarkEnd w:id="95"/>
    </w:p>
    <w:p w14:paraId="50AAF340"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4942B9E3"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14:paraId="1FE218ED"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14:paraId="3FE2FF4F"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026950EB"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lastRenderedPageBreak/>
        <w:t>по проекту генерального плана поселения, внесению изменений в генеральный план поселения – 30 дней;</w:t>
      </w:r>
    </w:p>
    <w:p w14:paraId="1D520B55"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14:paraId="6F898C0D"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0ACECD35" w14:textId="77777777"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14:paraId="3AA30EBF" w14:textId="77777777"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14:paraId="1C797A79" w14:textId="77777777"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14:paraId="7B5C3990" w14:textId="77777777"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14:paraId="1C193FB4"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14:paraId="0FAD8F92" w14:textId="77777777"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14:paraId="106989D7" w14:textId="77777777"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96" w:name="_Место_проведения_публичных"/>
      <w:bookmarkStart w:id="97" w:name="_Уполномоченный_на_организацию"/>
      <w:bookmarkStart w:id="98" w:name="_Финансирование_мероприятий_по"/>
      <w:bookmarkStart w:id="99" w:name="_Проведение_мероприятия_по"/>
      <w:bookmarkStart w:id="100" w:name="_Заключение_о_результатах"/>
      <w:bookmarkStart w:id="101" w:name="_Toc234175883"/>
      <w:bookmarkStart w:id="102" w:name="_Toc234176051"/>
      <w:bookmarkStart w:id="103" w:name="_Toc209979995"/>
      <w:bookmarkEnd w:id="96"/>
      <w:bookmarkEnd w:id="97"/>
      <w:bookmarkEnd w:id="98"/>
      <w:bookmarkEnd w:id="99"/>
      <w:bookmarkEnd w:id="100"/>
      <w:r w:rsidRPr="003E302E">
        <w:rPr>
          <w:rFonts w:ascii="Times New Roman" w:hAnsi="Times New Roman"/>
          <w:b/>
          <w:sz w:val="28"/>
          <w:szCs w:val="28"/>
        </w:rPr>
        <w:lastRenderedPageBreak/>
        <w:t>Заключение о результатах публичных слушаний</w:t>
      </w:r>
      <w:bookmarkEnd w:id="101"/>
      <w:bookmarkEnd w:id="102"/>
      <w:bookmarkEnd w:id="103"/>
    </w:p>
    <w:p w14:paraId="3BD9C09E"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14:paraId="2BBF3A20"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14:paraId="6225B776"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14:paraId="5BFC21E7"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14:paraId="72AD744E"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14:paraId="0353C8EE"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14:paraId="404FF7DA"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56E4322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14:paraId="0B65B9E0"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14:paraId="58986B77" w14:textId="77777777"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14:paraId="6A5F8AB2" w14:textId="77777777"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14:paraId="6E58C007"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14:paraId="5DCBC5ED"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15C3">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14:paraId="6D74F8D3"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14:paraId="3B7AADCA" w14:textId="77777777"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104" w:name="_Особенности_проведения_публичных_"/>
      <w:bookmarkStart w:id="105" w:name="_Особенности_проведения_публичных"/>
      <w:bookmarkStart w:id="106" w:name="_Особенности_проведения_публичных_1"/>
      <w:bookmarkStart w:id="107" w:name="_Особенности_организации_и"/>
      <w:bookmarkStart w:id="108" w:name="_Использование_территорий_общего"/>
      <w:bookmarkStart w:id="109" w:name="_Контроль_в_сфере"/>
      <w:bookmarkStart w:id="110" w:name="_Toc131313945"/>
      <w:bookmarkStart w:id="111" w:name="_Toc103606949"/>
      <w:bookmarkStart w:id="112" w:name="_Toc215295538"/>
      <w:bookmarkStart w:id="113" w:name="_Toc234175898"/>
      <w:bookmarkStart w:id="114" w:name="_Toc234176066"/>
      <w:bookmarkStart w:id="115" w:name="_Toc209980010"/>
      <w:bookmarkEnd w:id="78"/>
      <w:bookmarkEnd w:id="104"/>
      <w:bookmarkEnd w:id="105"/>
      <w:bookmarkEnd w:id="106"/>
      <w:bookmarkEnd w:id="107"/>
      <w:bookmarkEnd w:id="108"/>
      <w:bookmarkEnd w:id="109"/>
      <w:r w:rsidRPr="001074E4">
        <w:rPr>
          <w:rFonts w:ascii="Times New Roman" w:hAnsi="Times New Roman"/>
          <w:b/>
          <w:sz w:val="28"/>
          <w:szCs w:val="28"/>
        </w:rPr>
        <w:t>Внесение изменений</w:t>
      </w:r>
      <w:bookmarkEnd w:id="110"/>
      <w:r w:rsidRPr="001074E4">
        <w:rPr>
          <w:rFonts w:ascii="Times New Roman" w:hAnsi="Times New Roman"/>
          <w:b/>
          <w:sz w:val="28"/>
          <w:szCs w:val="28"/>
        </w:rPr>
        <w:t xml:space="preserve"> </w:t>
      </w:r>
      <w:bookmarkEnd w:id="111"/>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2"/>
      <w:bookmarkEnd w:id="113"/>
      <w:bookmarkEnd w:id="114"/>
      <w:bookmarkEnd w:id="115"/>
      <w:r w:rsidRPr="001074E4">
        <w:rPr>
          <w:rFonts w:ascii="Times New Roman" w:hAnsi="Times New Roman"/>
          <w:b/>
          <w:sz w:val="28"/>
          <w:szCs w:val="28"/>
        </w:rPr>
        <w:t xml:space="preserve"> </w:t>
      </w:r>
    </w:p>
    <w:p w14:paraId="6C69F107" w14:textId="77777777"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16" w:name="_Основания_для_внесения"/>
      <w:bookmarkStart w:id="117" w:name="_Toc131313946"/>
      <w:bookmarkStart w:id="118" w:name="_Toc215295539"/>
      <w:bookmarkStart w:id="119" w:name="_Toc234175899"/>
      <w:bookmarkStart w:id="120" w:name="_Toc234176067"/>
      <w:bookmarkStart w:id="121" w:name="_Toc209980011"/>
      <w:bookmarkEnd w:id="116"/>
      <w:r w:rsidRPr="001074E4">
        <w:rPr>
          <w:rFonts w:ascii="Times New Roman" w:hAnsi="Times New Roman"/>
          <w:b/>
          <w:sz w:val="28"/>
          <w:szCs w:val="28"/>
        </w:rPr>
        <w:t>Основания для внесения изменений в Правила</w:t>
      </w:r>
      <w:bookmarkEnd w:id="117"/>
      <w:bookmarkEnd w:id="118"/>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9"/>
      <w:bookmarkEnd w:id="120"/>
      <w:bookmarkEnd w:id="121"/>
    </w:p>
    <w:p w14:paraId="375080CC"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22"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2"/>
    </w:p>
    <w:p w14:paraId="2669D14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448E48FD"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192F498"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1DBE272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14:paraId="22F135B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1074E4">
        <w:rPr>
          <w:rFonts w:ascii="Times New Roman" w:hAnsi="Times New Roman"/>
          <w:sz w:val="28"/>
          <w:u w:color="FFFFFF"/>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1AA6CE4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0C444BFE"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33240CB7"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0908A03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14:paraId="7A235CAB" w14:textId="77777777" w:rsidR="00F956FD" w:rsidRDefault="006A54C9" w:rsidP="00044CCF">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r w:rsidR="00F956FD">
        <w:rPr>
          <w:rFonts w:ascii="Times New Roman" w:hAnsi="Times New Roman"/>
          <w:sz w:val="28"/>
          <w:u w:color="FFFFFF"/>
        </w:rPr>
        <w:t>.</w:t>
      </w:r>
    </w:p>
    <w:p w14:paraId="2D7085DF" w14:textId="50CC9720" w:rsidR="006C35F0" w:rsidRPr="006C35F0" w:rsidRDefault="00F956FD" w:rsidP="00817940">
      <w:pPr>
        <w:numPr>
          <w:ilvl w:val="3"/>
          <w:numId w:val="4"/>
        </w:numPr>
        <w:tabs>
          <w:tab w:val="left" w:pos="1134"/>
        </w:tabs>
        <w:spacing w:line="360" w:lineRule="auto"/>
        <w:ind w:left="0" w:firstLine="709"/>
        <w:contextualSpacing/>
        <w:jc w:val="both"/>
        <w:rPr>
          <w:rFonts w:ascii="Times New Roman" w:eastAsia="Times New Roman" w:hAnsi="Times New Roman"/>
          <w:i/>
          <w:sz w:val="26"/>
          <w:szCs w:val="26"/>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w:t>
      </w:r>
      <w:r w:rsidRPr="00642D70">
        <w:rPr>
          <w:rFonts w:ascii="Times New Roman" w:eastAsia="Times New Roman" w:hAnsi="Times New Roman"/>
          <w:sz w:val="28"/>
          <w:szCs w:val="28"/>
        </w:rPr>
        <w:lastRenderedPageBreak/>
        <w:t>слушаний не требуется.</w:t>
      </w:r>
      <w:r w:rsidR="006C35F0" w:rsidRPr="006C35F0">
        <w:rPr>
          <w:rFonts w:ascii="Times New Roman" w:hAnsi="Times New Roman"/>
          <w:i/>
          <w:sz w:val="26"/>
          <w:szCs w:val="26"/>
        </w:rPr>
        <w:t xml:space="preserve"> </w:t>
      </w:r>
      <w:r w:rsidR="006C35F0" w:rsidRPr="006C35F0">
        <w:rPr>
          <w:rFonts w:ascii="Times New Roman" w:eastAsia="Times New Roman" w:hAnsi="Times New Roman"/>
          <w:i/>
          <w:sz w:val="26"/>
          <w:szCs w:val="26"/>
        </w:rPr>
        <w:t>(в ред. Решения Собрания представителей от 19.12.2017 №84);</w:t>
      </w:r>
    </w:p>
    <w:p w14:paraId="2AF77915" w14:textId="7BA80651" w:rsidR="006A54C9" w:rsidRPr="00817940" w:rsidRDefault="006A54C9" w:rsidP="00817940">
      <w:pPr>
        <w:tabs>
          <w:tab w:val="left" w:pos="1134"/>
        </w:tabs>
        <w:spacing w:line="360" w:lineRule="auto"/>
        <w:contextualSpacing/>
        <w:jc w:val="both"/>
        <w:rPr>
          <w:rFonts w:ascii="Times New Roman" w:hAnsi="Times New Roman"/>
          <w:sz w:val="28"/>
          <w:u w:color="FFFFFF"/>
        </w:rPr>
      </w:pPr>
    </w:p>
    <w:p w14:paraId="72ECF451" w14:textId="77777777"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14:paraId="0765B18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23" w:name="_Подготовка_и_принятие"/>
      <w:bookmarkEnd w:id="123"/>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6358434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4C1B218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14:paraId="47E27DEE"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5705E249"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14:paraId="17C6E7A8"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44B1E96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7853F84B"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lastRenderedPageBreak/>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48695A52"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0CBAC60C"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744C6E0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14:paraId="33271C07" w14:textId="77777777"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14:paraId="7E6B05A4" w14:textId="77777777"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4" w:name="_Заключительные_положения"/>
      <w:bookmarkEnd w:id="124"/>
      <w:r w:rsidRPr="001074E4">
        <w:rPr>
          <w:rFonts w:ascii="Times New Roman" w:hAnsi="Times New Roman"/>
          <w:b/>
          <w:sz w:val="28"/>
          <w:szCs w:val="28"/>
        </w:rPr>
        <w:t>Порядок действия Правил во времени</w:t>
      </w:r>
    </w:p>
    <w:p w14:paraId="6AC46142" w14:textId="77777777" w:rsidR="006A54C9" w:rsidRPr="00AF543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F5432">
        <w:rPr>
          <w:rFonts w:ascii="Times New Roman" w:hAnsi="Times New Roman"/>
          <w:sz w:val="28"/>
          <w:szCs w:val="28"/>
        </w:rPr>
        <w:t>в силу на следующий день после их официального опубликования (обнародования)</w:t>
      </w:r>
      <w:r w:rsidR="009F5B4B">
        <w:rPr>
          <w:rFonts w:ascii="Times New Roman" w:hAnsi="Times New Roman"/>
          <w:sz w:val="28"/>
          <w:u w:color="FFFFFF"/>
        </w:rPr>
        <w:t>.</w:t>
      </w:r>
    </w:p>
    <w:p w14:paraId="0AD4046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lastRenderedPageBreak/>
        <w:t>Правила, решения о внесении</w:t>
      </w:r>
      <w:r w:rsidRPr="001074E4">
        <w:rPr>
          <w:rFonts w:ascii="Times New Roman" w:hAnsi="Times New Roman"/>
          <w:sz w:val="28"/>
          <w:u w:color="FFFFFF"/>
        </w:rPr>
        <w:t xml:space="preserve">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w:t>
      </w:r>
      <w:r w:rsidR="009F5B4B">
        <w:rPr>
          <w:rFonts w:ascii="Times New Roman" w:hAnsi="Times New Roman"/>
          <w:sz w:val="28"/>
          <w:u w:color="FFFFFF"/>
        </w:rPr>
        <w:t>зникшим до вступления их в силу.</w:t>
      </w:r>
    </w:p>
    <w:p w14:paraId="02B9E51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w:t>
      </w:r>
      <w:r w:rsidR="009F5B4B">
        <w:rPr>
          <w:rFonts w:ascii="Times New Roman" w:hAnsi="Times New Roman"/>
          <w:sz w:val="28"/>
          <w:u w:color="FFFFFF"/>
        </w:rPr>
        <w:t>ктов капитального строительства.</w:t>
      </w:r>
    </w:p>
    <w:p w14:paraId="309799D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w:t>
      </w:r>
      <w:r w:rsidR="009F5B4B">
        <w:rPr>
          <w:rFonts w:ascii="Times New Roman" w:hAnsi="Times New Roman"/>
          <w:sz w:val="28"/>
          <w:u w:color="FFFFFF"/>
        </w:rPr>
        <w:t>сти, не противоречащей Правилам.</w:t>
      </w:r>
    </w:p>
    <w:p w14:paraId="42F5ED88"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w:t>
      </w:r>
      <w:r w:rsidR="009F5B4B">
        <w:rPr>
          <w:rFonts w:ascii="Times New Roman" w:hAnsi="Times New Roman"/>
          <w:sz w:val="28"/>
          <w:u w:color="FFFFFF"/>
        </w:rPr>
        <w:t>градостроительными регламентами.</w:t>
      </w:r>
      <w:r w:rsidRPr="001074E4">
        <w:rPr>
          <w:rFonts w:ascii="Times New Roman" w:hAnsi="Times New Roman"/>
          <w:sz w:val="28"/>
          <w:u w:color="FFFFFF"/>
        </w:rPr>
        <w:t xml:space="preserve">  </w:t>
      </w:r>
    </w:p>
    <w:p w14:paraId="6FA640C3" w14:textId="5B6C8793" w:rsidR="006A54C9" w:rsidRPr="006C35F0" w:rsidRDefault="00FB7FFE" w:rsidP="006C35F0">
      <w:pPr>
        <w:pStyle w:val="1-21"/>
        <w:numPr>
          <w:ilvl w:val="3"/>
          <w:numId w:val="4"/>
        </w:numPr>
        <w:spacing w:line="360" w:lineRule="auto"/>
        <w:ind w:left="0" w:firstLine="709"/>
        <w:rPr>
          <w:rFonts w:ascii="Times New Roman" w:hAnsi="Times New Roman"/>
          <w:i/>
          <w:sz w:val="26"/>
          <w:szCs w:val="26"/>
          <w:u w:color="FFFFFF"/>
        </w:rPr>
      </w:pPr>
      <w:r w:rsidRPr="00FB7FFE">
        <w:rPr>
          <w:rFonts w:ascii="Times New Roman" w:hAnsi="Times New Roman"/>
          <w:sz w:val="28"/>
          <w:szCs w:val="28"/>
          <w:u w:color="FFFFFF"/>
        </w:rPr>
        <w:t>Утратил силу</w:t>
      </w:r>
      <w:r w:rsidR="00ED3091">
        <w:rPr>
          <w:rFonts w:ascii="Times New Roman" w:hAnsi="Times New Roman"/>
          <w:sz w:val="28"/>
          <w:szCs w:val="28"/>
          <w:u w:color="FFFFFF"/>
        </w:rPr>
        <w:t xml:space="preserve">. </w:t>
      </w:r>
      <w:r w:rsidR="006C35F0" w:rsidRPr="006C35F0">
        <w:rPr>
          <w:rFonts w:ascii="Times New Roman" w:hAnsi="Times New Roman"/>
          <w:i/>
          <w:sz w:val="28"/>
          <w:szCs w:val="28"/>
          <w:u w:color="FFFFFF"/>
        </w:rPr>
        <w:t>(</w:t>
      </w:r>
      <w:r w:rsidR="006C35F0" w:rsidRPr="006C35F0">
        <w:rPr>
          <w:rFonts w:ascii="Times New Roman" w:hAnsi="Times New Roman"/>
          <w:i/>
          <w:sz w:val="26"/>
          <w:szCs w:val="26"/>
          <w:u w:color="FFFFFF"/>
        </w:rPr>
        <w:t>в ред. Решения Собрания представителей от 19.12.2017 №84);</w:t>
      </w:r>
    </w:p>
    <w:p w14:paraId="580F682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w:t>
      </w:r>
      <w:r w:rsidRPr="001074E4">
        <w:rPr>
          <w:rFonts w:ascii="Times New Roman" w:hAnsi="Times New Roman"/>
          <w:sz w:val="28"/>
          <w:u w:color="FFFFFF"/>
        </w:rPr>
        <w:lastRenderedPageBreak/>
        <w:t>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621CA9EA"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00AF63DB"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639686F9" w14:textId="77777777" w:rsidR="006A54C9" w:rsidRPr="00472016" w:rsidRDefault="006A54C9" w:rsidP="00B410F3">
      <w:pPr>
        <w:tabs>
          <w:tab w:val="left" w:pos="1134"/>
        </w:tabs>
        <w:spacing w:line="360" w:lineRule="auto"/>
        <w:ind w:firstLine="709"/>
        <w:jc w:val="both"/>
        <w:rPr>
          <w:b/>
          <w:sz w:val="26"/>
          <w:szCs w:val="26"/>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 xml:space="preserve">. </w:t>
      </w:r>
      <w:r w:rsidR="00472016">
        <w:rPr>
          <w:rFonts w:ascii="Times New Roman" w:hAnsi="Times New Roman"/>
          <w:sz w:val="28"/>
          <w:u w:color="FFFFFF"/>
        </w:rPr>
        <w:t>У</w:t>
      </w:r>
      <w:r w:rsidR="00D34905" w:rsidRPr="00B410F3">
        <w:rPr>
          <w:rFonts w:ascii="Times New Roman" w:hAnsi="Times New Roman"/>
          <w:sz w:val="28"/>
          <w:u w:color="FFFFFF"/>
        </w:rPr>
        <w:t>тратил</w:t>
      </w:r>
      <w:r w:rsidR="00472016">
        <w:rPr>
          <w:rFonts w:ascii="Times New Roman" w:hAnsi="Times New Roman"/>
          <w:sz w:val="28"/>
          <w:u w:color="FFFFFF"/>
        </w:rPr>
        <w:t>а</w:t>
      </w:r>
      <w:r w:rsidR="00D34905" w:rsidRPr="00B410F3">
        <w:rPr>
          <w:rFonts w:ascii="Times New Roman" w:hAnsi="Times New Roman"/>
          <w:sz w:val="28"/>
          <w:u w:color="FFFFFF"/>
        </w:rPr>
        <w:t xml:space="preserve"> силу</w:t>
      </w:r>
      <w:r w:rsidR="00472016">
        <w:rPr>
          <w:rFonts w:ascii="Times New Roman" w:hAnsi="Times New Roman"/>
          <w:sz w:val="28"/>
          <w:u w:color="FFFFFF"/>
        </w:rPr>
        <w:t>.</w:t>
      </w:r>
      <w:r w:rsidR="00D34905" w:rsidRPr="00B410F3">
        <w:rPr>
          <w:b/>
          <w:sz w:val="28"/>
          <w:u w:color="FFFFFF"/>
        </w:rPr>
        <w:t xml:space="preserve"> </w:t>
      </w:r>
      <w:r w:rsidR="00472016" w:rsidRPr="00472016">
        <w:rPr>
          <w:rFonts w:ascii="Times New Roman" w:hAnsi="Times New Roman"/>
          <w:i/>
          <w:sz w:val="26"/>
          <w:szCs w:val="26"/>
          <w:u w:color="FFFFFF"/>
        </w:rPr>
        <w:t>(</w:t>
      </w:r>
      <w:r w:rsidR="00472016" w:rsidRPr="00472016">
        <w:rPr>
          <w:rFonts w:ascii="Times New Roman" w:hAnsi="Times New Roman"/>
          <w:bCs/>
          <w:i/>
          <w:sz w:val="26"/>
          <w:szCs w:val="26"/>
        </w:rPr>
        <w:t>в ред. Решения Собрания представителей</w:t>
      </w:r>
      <w:r w:rsidR="00B410F3" w:rsidRPr="00472016">
        <w:rPr>
          <w:rFonts w:ascii="Times New Roman" w:hAnsi="Times New Roman"/>
          <w:i/>
          <w:sz w:val="26"/>
          <w:szCs w:val="26"/>
          <w:u w:color="FFFFFF"/>
        </w:rPr>
        <w:t xml:space="preserve"> от </w:t>
      </w:r>
      <w:r w:rsidR="00D34905" w:rsidRPr="00472016">
        <w:rPr>
          <w:rFonts w:ascii="Times New Roman" w:hAnsi="Times New Roman"/>
          <w:i/>
          <w:sz w:val="26"/>
          <w:szCs w:val="26"/>
          <w:u w:color="FFFFFF"/>
        </w:rPr>
        <w:t xml:space="preserve">24.12.2015 </w:t>
      </w:r>
      <w:r w:rsidR="00472016" w:rsidRPr="00472016">
        <w:rPr>
          <w:rFonts w:ascii="Times New Roman" w:hAnsi="Times New Roman"/>
          <w:i/>
          <w:sz w:val="26"/>
          <w:szCs w:val="26"/>
          <w:u w:color="FFFFFF"/>
        </w:rPr>
        <w:t xml:space="preserve"> №23</w:t>
      </w:r>
      <w:r w:rsidR="00D34905" w:rsidRPr="00472016">
        <w:rPr>
          <w:rFonts w:ascii="Times New Roman" w:hAnsi="Times New Roman"/>
          <w:i/>
          <w:sz w:val="26"/>
          <w:szCs w:val="26"/>
          <w:u w:color="FFFFFF"/>
        </w:rPr>
        <w:t>).</w:t>
      </w:r>
    </w:p>
    <w:p w14:paraId="20C4E410" w14:textId="77777777" w:rsidR="006A54C9" w:rsidRPr="00212E94" w:rsidRDefault="006A54C9" w:rsidP="006A54C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14:paraId="3C6E0471" w14:textId="77777777" w:rsidR="006A54C9" w:rsidRPr="00BB34AC" w:rsidRDefault="006A54C9" w:rsidP="006A54C9">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63AD3997" w14:textId="77777777" w:rsidR="006A54C9" w:rsidRDefault="006A54C9" w:rsidP="006A54C9">
      <w:pPr>
        <w:pStyle w:val="af8"/>
        <w:widowControl/>
        <w:tabs>
          <w:tab w:val="left" w:pos="1134"/>
        </w:tabs>
        <w:autoSpaceDE/>
        <w:autoSpaceDN/>
        <w:adjustRightInd/>
        <w:spacing w:line="360" w:lineRule="auto"/>
        <w:ind w:left="0" w:firstLine="709"/>
        <w:jc w:val="both"/>
        <w:rPr>
          <w:sz w:val="28"/>
          <w:u w:color="FFFFFF"/>
        </w:rPr>
      </w:pPr>
      <w:r>
        <w:rPr>
          <w:sz w:val="28"/>
          <w:u w:color="FFFFFF"/>
        </w:rPr>
        <w:t xml:space="preserve">2) </w:t>
      </w:r>
      <w:r w:rsidRPr="00BE402C">
        <w:rPr>
          <w:sz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w:t>
      </w:r>
      <w:r w:rsidRPr="00BE402C">
        <w:rPr>
          <w:sz w:val="28"/>
          <w:u w:color="FFFFFF"/>
        </w:rPr>
        <w:lastRenderedPageBreak/>
        <w:t>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14:paraId="07874E32"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w:t>
      </w:r>
      <w:r>
        <w:rPr>
          <w:rFonts w:ascii="Times New Roman" w:hAnsi="Times New Roman"/>
          <w:sz w:val="28"/>
          <w:u w:color="FFFFFF"/>
        </w:rPr>
        <w:t>2</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6CCF7CB3"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14:paraId="6EEFC321"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w:t>
      </w:r>
      <w:r>
        <w:rPr>
          <w:rFonts w:ascii="Times New Roman" w:hAnsi="Times New Roman"/>
          <w:sz w:val="28"/>
          <w:u w:color="FFFFFF"/>
        </w:rPr>
        <w:t xml:space="preserve"> из одной категории в другую».</w:t>
      </w:r>
    </w:p>
    <w:p w14:paraId="7F1DBC99" w14:textId="77777777" w:rsidR="00D34905" w:rsidRPr="00B410F3" w:rsidRDefault="00D34905" w:rsidP="00B1419D">
      <w:pPr>
        <w:tabs>
          <w:tab w:val="left" w:pos="0"/>
        </w:tabs>
        <w:spacing w:line="360" w:lineRule="auto"/>
        <w:ind w:firstLine="709"/>
        <w:jc w:val="both"/>
        <w:rPr>
          <w:rFonts w:ascii="Times New Roman" w:hAnsi="Times New Roman"/>
          <w:sz w:val="28"/>
          <w:u w:color="FFFFFF"/>
        </w:rPr>
      </w:pPr>
      <w:r w:rsidRPr="00B410F3">
        <w:rPr>
          <w:rFonts w:ascii="Times New Roman" w:hAnsi="Times New Roman"/>
          <w:sz w:val="28"/>
          <w:u w:color="FFFFFF"/>
        </w:rPr>
        <w:t xml:space="preserve">13. </w:t>
      </w:r>
      <w:r w:rsidRPr="00B410F3">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r w:rsidR="00472016">
        <w:rPr>
          <w:rFonts w:ascii="Times New Roman" w:hAnsi="Times New Roman"/>
          <w:sz w:val="28"/>
          <w:u w:color="FFFFFF"/>
        </w:rPr>
        <w:t xml:space="preserve"> </w:t>
      </w:r>
    </w:p>
    <w:p w14:paraId="32D94447" w14:textId="77777777" w:rsidR="00D34905" w:rsidRPr="00B410F3" w:rsidRDefault="00D34905" w:rsidP="00B410F3">
      <w:pPr>
        <w:pStyle w:val="af8"/>
        <w:widowControl/>
        <w:numPr>
          <w:ilvl w:val="2"/>
          <w:numId w:val="21"/>
        </w:numPr>
        <w:tabs>
          <w:tab w:val="left" w:pos="1134"/>
        </w:tabs>
        <w:autoSpaceDE/>
        <w:autoSpaceDN/>
        <w:adjustRightInd/>
        <w:spacing w:line="360" w:lineRule="auto"/>
        <w:ind w:left="0" w:firstLine="709"/>
        <w:jc w:val="both"/>
        <w:rPr>
          <w:i/>
          <w:sz w:val="28"/>
        </w:rPr>
      </w:pPr>
      <w:r w:rsidRPr="00B410F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w:t>
      </w:r>
      <w:r w:rsidR="009F5B4B">
        <w:rPr>
          <w:sz w:val="28"/>
          <w:u w:color="FFFFFF"/>
        </w:rPr>
        <w:t>тей</w:t>
      </w:r>
      <w:r w:rsidR="00472016">
        <w:rPr>
          <w:sz w:val="28"/>
          <w:u w:color="FFFFFF"/>
        </w:rPr>
        <w:t xml:space="preserve"> </w:t>
      </w:r>
      <w:r w:rsidR="00472016" w:rsidRPr="00B410F3">
        <w:rPr>
          <w:i/>
          <w:sz w:val="28"/>
          <w:u w:color="FFFFFF"/>
        </w:rPr>
        <w:t>(</w:t>
      </w:r>
      <w:r w:rsidR="00472016" w:rsidRPr="002C7927">
        <w:rPr>
          <w:bCs/>
          <w:i/>
          <w:sz w:val="26"/>
          <w:szCs w:val="26"/>
        </w:rPr>
        <w:t>в ред</w:t>
      </w:r>
      <w:r w:rsidR="00472016">
        <w:rPr>
          <w:bCs/>
          <w:i/>
          <w:sz w:val="26"/>
          <w:szCs w:val="26"/>
        </w:rPr>
        <w:t xml:space="preserve">. </w:t>
      </w:r>
      <w:r w:rsidR="00472016" w:rsidRPr="002C7927">
        <w:rPr>
          <w:bCs/>
          <w:i/>
          <w:sz w:val="26"/>
          <w:szCs w:val="26"/>
        </w:rPr>
        <w:t>Решени</w:t>
      </w:r>
      <w:r w:rsidR="00472016">
        <w:rPr>
          <w:bCs/>
          <w:i/>
          <w:sz w:val="26"/>
          <w:szCs w:val="26"/>
        </w:rPr>
        <w:t>я</w:t>
      </w:r>
      <w:r w:rsidR="00472016" w:rsidRPr="002C7927">
        <w:rPr>
          <w:bCs/>
          <w:i/>
          <w:sz w:val="26"/>
          <w:szCs w:val="26"/>
        </w:rPr>
        <w:t xml:space="preserve"> Собрания представителей</w:t>
      </w:r>
      <w:r w:rsidR="00472016">
        <w:rPr>
          <w:bCs/>
          <w:i/>
          <w:sz w:val="26"/>
          <w:szCs w:val="26"/>
        </w:rPr>
        <w:t xml:space="preserve"> от 24.12.2015 №23)</w:t>
      </w:r>
    </w:p>
    <w:p w14:paraId="541D13A9" w14:textId="77777777"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w:t>
      </w:r>
      <w:r w:rsidRPr="00B410F3">
        <w:rPr>
          <w:sz w:val="28"/>
          <w:u w:color="FFFFFF"/>
        </w:rPr>
        <w:lastRenderedPageBreak/>
        <w:t>предусмотренных законами Самарской области</w:t>
      </w:r>
      <w:r w:rsidR="008F07C1">
        <w:rPr>
          <w:sz w:val="28"/>
          <w:u w:color="FFFFFF"/>
        </w:rPr>
        <w:t xml:space="preserve"> </w:t>
      </w:r>
      <w:r w:rsidR="008F07C1" w:rsidRPr="00B410F3">
        <w:rPr>
          <w:i/>
          <w:sz w:val="28"/>
          <w:u w:color="FFFFFF"/>
        </w:rPr>
        <w:t>(</w:t>
      </w:r>
      <w:r w:rsidR="008F07C1" w:rsidRPr="002C7927">
        <w:rPr>
          <w:bCs/>
          <w:i/>
          <w:sz w:val="26"/>
          <w:szCs w:val="26"/>
        </w:rPr>
        <w:t>в ред</w:t>
      </w:r>
      <w:r w:rsidR="008F07C1">
        <w:rPr>
          <w:bCs/>
          <w:i/>
          <w:sz w:val="26"/>
          <w:szCs w:val="26"/>
        </w:rPr>
        <w:t xml:space="preserve">. </w:t>
      </w:r>
      <w:r w:rsidR="008F07C1" w:rsidRPr="002C7927">
        <w:rPr>
          <w:bCs/>
          <w:i/>
          <w:sz w:val="26"/>
          <w:szCs w:val="26"/>
        </w:rPr>
        <w:t>Решени</w:t>
      </w:r>
      <w:r w:rsidR="008F07C1">
        <w:rPr>
          <w:bCs/>
          <w:i/>
          <w:sz w:val="26"/>
          <w:szCs w:val="26"/>
        </w:rPr>
        <w:t>я</w:t>
      </w:r>
      <w:r w:rsidR="008F07C1" w:rsidRPr="002C7927">
        <w:rPr>
          <w:bCs/>
          <w:i/>
          <w:sz w:val="26"/>
          <w:szCs w:val="26"/>
        </w:rPr>
        <w:t xml:space="preserve"> Собрания представителей</w:t>
      </w:r>
      <w:r w:rsidR="008F07C1">
        <w:rPr>
          <w:bCs/>
          <w:i/>
          <w:sz w:val="26"/>
          <w:szCs w:val="26"/>
        </w:rPr>
        <w:t xml:space="preserve"> от 24.12.2015 №23)</w:t>
      </w:r>
      <w:r w:rsidRPr="00B410F3">
        <w:rPr>
          <w:sz w:val="28"/>
          <w:u w:color="FFFFFF"/>
        </w:rPr>
        <w:t>;</w:t>
      </w:r>
    </w:p>
    <w:p w14:paraId="7A881940" w14:textId="77777777"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AF33A3">
        <w:rPr>
          <w:sz w:val="28"/>
          <w:u w:color="FFFFFF"/>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Pr="00B410F3">
        <w:rPr>
          <w:sz w:val="28"/>
          <w:u w:color="FFFFFF"/>
        </w:rPr>
        <w:t>;</w:t>
      </w:r>
    </w:p>
    <w:p w14:paraId="523DAACE" w14:textId="77777777"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учтенным в соответствии с Федеральным законом 24.07.2007 № 221-ФЗ «О государственном кадастре недвижимости» до вступления в силу Правил</w:t>
      </w:r>
      <w:r w:rsidR="009F5B4B">
        <w:rPr>
          <w:i/>
          <w:sz w:val="28"/>
          <w:u w:color="FFFFFF"/>
        </w:rPr>
        <w:t>.</w:t>
      </w:r>
      <w:r w:rsidR="00AF33A3" w:rsidRPr="00AF33A3">
        <w:rPr>
          <w:i/>
          <w:sz w:val="28"/>
          <w:u w:color="FFFFFF"/>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Pr="00B410F3">
        <w:rPr>
          <w:sz w:val="28"/>
          <w:u w:color="FFFFFF"/>
        </w:rPr>
        <w:t>;</w:t>
      </w:r>
    </w:p>
    <w:p w14:paraId="22CE72BC" w14:textId="2C19FB64"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proofErr w:type="gramStart"/>
      <w:r w:rsidRPr="00B410F3">
        <w:rPr>
          <w:sz w:val="28"/>
          <w:u w:color="FFFFFF"/>
        </w:rPr>
        <w:t>права</w:t>
      </w:r>
      <w:proofErr w:type="gramEnd"/>
      <w:r w:rsidRPr="00B410F3">
        <w:rPr>
          <w:sz w:val="28"/>
          <w:u w:color="FFFFFF"/>
        </w:rPr>
        <w:t xml:space="preserve"> на которые возникли до дня вступления в силу Федерального закона </w:t>
      </w:r>
      <w:r w:rsidRPr="00B410F3">
        <w:rPr>
          <w:sz w:val="28"/>
          <w:szCs w:val="28"/>
        </w:rPr>
        <w:t>21.07.1997 № 122-ФЗ</w:t>
      </w:r>
      <w:r w:rsidRPr="00B410F3">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00254439" w:rsidRPr="00254439">
        <w:rPr>
          <w:i/>
          <w:sz w:val="28"/>
          <w:u w:color="FFFFFF"/>
        </w:rPr>
        <w:t xml:space="preserve"> </w:t>
      </w:r>
      <w:r w:rsidR="00254439" w:rsidRPr="00B410F3">
        <w:rPr>
          <w:i/>
          <w:sz w:val="28"/>
          <w:u w:color="FFFFFF"/>
        </w:rPr>
        <w:t>(</w:t>
      </w:r>
      <w:r w:rsidR="00254439" w:rsidRPr="002C7927">
        <w:rPr>
          <w:bCs/>
          <w:i/>
          <w:sz w:val="26"/>
          <w:szCs w:val="26"/>
        </w:rPr>
        <w:t>в ред</w:t>
      </w:r>
      <w:r w:rsidR="00254439">
        <w:rPr>
          <w:bCs/>
          <w:i/>
          <w:sz w:val="26"/>
          <w:szCs w:val="26"/>
        </w:rPr>
        <w:t xml:space="preserve">. </w:t>
      </w:r>
      <w:r w:rsidR="00254439" w:rsidRPr="002C7927">
        <w:rPr>
          <w:bCs/>
          <w:i/>
          <w:sz w:val="26"/>
          <w:szCs w:val="26"/>
        </w:rPr>
        <w:t>Решени</w:t>
      </w:r>
      <w:r w:rsidR="00254439">
        <w:rPr>
          <w:bCs/>
          <w:i/>
          <w:sz w:val="26"/>
          <w:szCs w:val="26"/>
        </w:rPr>
        <w:t>я</w:t>
      </w:r>
      <w:r w:rsidR="00254439" w:rsidRPr="002C7927">
        <w:rPr>
          <w:bCs/>
          <w:i/>
          <w:sz w:val="26"/>
          <w:szCs w:val="26"/>
        </w:rPr>
        <w:t xml:space="preserve"> Собрания представителей</w:t>
      </w:r>
      <w:r w:rsidR="00254439">
        <w:rPr>
          <w:bCs/>
          <w:i/>
          <w:sz w:val="26"/>
          <w:szCs w:val="26"/>
        </w:rPr>
        <w:t xml:space="preserve"> от 24.12.2015 №23)</w:t>
      </w:r>
      <w:r w:rsidR="00254439" w:rsidRPr="00B410F3">
        <w:rPr>
          <w:sz w:val="28"/>
          <w:u w:color="FFFFFF"/>
        </w:rPr>
        <w:t>;</w:t>
      </w:r>
    </w:p>
    <w:p w14:paraId="65145E3A" w14:textId="77777777" w:rsidR="00891A12" w:rsidRPr="00B410F3" w:rsidRDefault="00D34905" w:rsidP="00891A12">
      <w:pPr>
        <w:pStyle w:val="af8"/>
        <w:widowControl/>
        <w:numPr>
          <w:ilvl w:val="2"/>
          <w:numId w:val="21"/>
        </w:numPr>
        <w:tabs>
          <w:tab w:val="left" w:pos="1134"/>
        </w:tabs>
        <w:autoSpaceDE/>
        <w:autoSpaceDN/>
        <w:adjustRightInd/>
        <w:spacing w:line="360" w:lineRule="auto"/>
        <w:ind w:left="0" w:firstLine="709"/>
        <w:jc w:val="both"/>
        <w:rPr>
          <w:i/>
          <w:sz w:val="28"/>
        </w:rPr>
      </w:pPr>
      <w:r w:rsidRPr="00B410F3">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w:t>
      </w:r>
      <w:r w:rsidR="009F5B4B">
        <w:rPr>
          <w:sz w:val="28"/>
          <w:szCs w:val="28"/>
          <w:u w:color="FFFFFF"/>
        </w:rPr>
        <w:t>ого кодекса Российской Федераци</w:t>
      </w:r>
      <w:r w:rsidR="009F5B4B" w:rsidRPr="009F5B4B">
        <w:rPr>
          <w:sz w:val="28"/>
          <w:szCs w:val="28"/>
        </w:rPr>
        <w:t>и</w:t>
      </w:r>
      <w:r w:rsidR="00AF33A3">
        <w:rPr>
          <w:sz w:val="28"/>
          <w:szCs w:val="28"/>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009F5B4B">
        <w:rPr>
          <w:i/>
          <w:sz w:val="28"/>
          <w:szCs w:val="28"/>
        </w:rPr>
        <w:t>;</w:t>
      </w:r>
    </w:p>
    <w:p w14:paraId="596FBF4B" w14:textId="77777777" w:rsidR="00891A12" w:rsidRPr="00AF33A3" w:rsidRDefault="009F5B4B" w:rsidP="00891A12">
      <w:pPr>
        <w:pStyle w:val="af8"/>
        <w:widowControl/>
        <w:numPr>
          <w:ilvl w:val="2"/>
          <w:numId w:val="21"/>
        </w:numPr>
        <w:tabs>
          <w:tab w:val="left" w:pos="1134"/>
        </w:tabs>
        <w:autoSpaceDE/>
        <w:autoSpaceDN/>
        <w:adjustRightInd/>
        <w:spacing w:line="360" w:lineRule="auto"/>
        <w:ind w:left="0" w:firstLine="709"/>
        <w:jc w:val="both"/>
        <w:rPr>
          <w:sz w:val="26"/>
          <w:szCs w:val="26"/>
          <w:u w:color="FFFFFF"/>
        </w:rPr>
      </w:pPr>
      <w:r>
        <w:rPr>
          <w:sz w:val="28"/>
          <w:u w:color="FFFFFF"/>
        </w:rPr>
        <w:t>н</w:t>
      </w:r>
      <w:r w:rsidR="00891A12" w:rsidRPr="00B410F3">
        <w:rPr>
          <w:sz w:val="28"/>
          <w:u w:color="FFFFFF"/>
        </w:rPr>
        <w:t>аходящимся в частной собственности, образованным в результате объединения земельных участков, имеющих смежные границы, с одинаковым видом разрешенного использования.</w:t>
      </w:r>
      <w:r w:rsidR="00B410F3" w:rsidRPr="00B410F3">
        <w:rPr>
          <w:i/>
          <w:sz w:val="28"/>
          <w:szCs w:val="28"/>
        </w:rPr>
        <w:t xml:space="preserve"> </w:t>
      </w:r>
      <w:r w:rsidR="00B410F3" w:rsidRPr="00AF33A3">
        <w:rPr>
          <w:i/>
          <w:sz w:val="26"/>
          <w:szCs w:val="26"/>
        </w:rPr>
        <w:t>(</w:t>
      </w:r>
      <w:r w:rsidR="00472016" w:rsidRPr="00AF33A3">
        <w:rPr>
          <w:bCs/>
          <w:i/>
          <w:sz w:val="26"/>
          <w:szCs w:val="26"/>
        </w:rPr>
        <w:t>в ред. Решения Собрания представителей от</w:t>
      </w:r>
      <w:r w:rsidR="00472016" w:rsidRPr="00AF33A3">
        <w:rPr>
          <w:i/>
          <w:sz w:val="26"/>
          <w:szCs w:val="26"/>
        </w:rPr>
        <w:t xml:space="preserve"> </w:t>
      </w:r>
      <w:r w:rsidR="00B410F3" w:rsidRPr="00AF33A3">
        <w:rPr>
          <w:i/>
          <w:sz w:val="26"/>
          <w:szCs w:val="26"/>
        </w:rPr>
        <w:t>27.10.2016</w:t>
      </w:r>
      <w:r w:rsidR="00AF33A3" w:rsidRPr="00AF33A3">
        <w:rPr>
          <w:i/>
          <w:sz w:val="26"/>
          <w:szCs w:val="26"/>
        </w:rPr>
        <w:t xml:space="preserve"> №56</w:t>
      </w:r>
      <w:r w:rsidR="00B410F3" w:rsidRPr="00AF33A3">
        <w:rPr>
          <w:i/>
          <w:sz w:val="26"/>
          <w:szCs w:val="26"/>
        </w:rPr>
        <w:t>)</w:t>
      </w:r>
      <w:r w:rsidR="00AF33A3">
        <w:rPr>
          <w:i/>
          <w:sz w:val="26"/>
          <w:szCs w:val="26"/>
        </w:rPr>
        <w:t>;</w:t>
      </w:r>
    </w:p>
    <w:p w14:paraId="2F0A937D" w14:textId="77777777" w:rsidR="00B1419D"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lastRenderedPageBreak/>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r w:rsidR="009F5B4B" w:rsidRPr="009F5B4B">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43C8E3D3" w14:textId="77777777" w:rsidR="006A54C9"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r w:rsidR="009F5B4B">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0CD8DF16" w14:textId="77777777" w:rsidR="00B1419D" w:rsidRPr="009F5B4B" w:rsidRDefault="00B1419D"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w:t>
      </w:r>
      <w:r w:rsidR="00B410F3" w:rsidRPr="009F5B4B">
        <w:rPr>
          <w:rFonts w:ascii="Times New Roman" w:hAnsi="Times New Roman"/>
          <w:sz w:val="28"/>
          <w:u w:color="FFFFFF"/>
        </w:rPr>
        <w:t>твенного кадастра недвижимости</w:t>
      </w:r>
      <w:r w:rsidR="009F5B4B">
        <w:rPr>
          <w:rFonts w:ascii="Times New Roman" w:hAnsi="Times New Roman"/>
          <w:sz w:val="28"/>
          <w:u w:color="FFFFFF"/>
        </w:rPr>
        <w:t xml:space="preserve"> </w:t>
      </w:r>
      <w:r w:rsidR="00AF33A3">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0C15BCCF" w14:textId="77777777" w:rsidR="006A54C9" w:rsidRPr="00D34905" w:rsidRDefault="006A54C9" w:rsidP="00817940">
      <w:pPr>
        <w:tabs>
          <w:tab w:val="left" w:pos="1134"/>
        </w:tabs>
        <w:spacing w:line="360" w:lineRule="auto"/>
        <w:jc w:val="both"/>
        <w:rPr>
          <w:rFonts w:ascii="Times New Roman" w:hAnsi="Times New Roman"/>
          <w:b/>
          <w:sz w:val="28"/>
          <w:u w:color="FFFFFF"/>
        </w:rPr>
      </w:pPr>
    </w:p>
    <w:p w14:paraId="38F9087F" w14:textId="77777777" w:rsidR="006A54C9" w:rsidRPr="001D77CC" w:rsidRDefault="006A54C9" w:rsidP="006A54C9">
      <w:pPr>
        <w:pStyle w:val="1-21"/>
        <w:numPr>
          <w:ilvl w:val="0"/>
          <w:numId w:val="2"/>
        </w:numPr>
        <w:tabs>
          <w:tab w:val="left" w:pos="1560"/>
        </w:tabs>
        <w:contextualSpacing w:val="0"/>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14:paraId="44C7CBED" w14:textId="77777777" w:rsidR="006A54C9" w:rsidRPr="001D77CC"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3FE70A21" w14:textId="77777777" w:rsidR="006A54C9" w:rsidRPr="001D77CC"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1D7C7553"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5" w:name="_Карта_зон_действия"/>
      <w:bookmarkEnd w:id="125"/>
    </w:p>
    <w:p w14:paraId="4AADA2C1"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249A966"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w:t>
      </w:r>
      <w:r w:rsidRPr="005915C3">
        <w:rPr>
          <w:rFonts w:ascii="Times New Roman" w:hAnsi="Times New Roman"/>
          <w:sz w:val="28"/>
          <w:u w:color="FFFFFF"/>
        </w:rPr>
        <w:lastRenderedPageBreak/>
        <w:t>утверждения в установленном действующим законодательством порядке, включаются в Правила в соответствии с главой V Правил.</w:t>
      </w:r>
    </w:p>
    <w:p w14:paraId="5EF45504" w14:textId="77777777" w:rsidR="006A54C9" w:rsidRDefault="006A54C9" w:rsidP="006A54C9">
      <w:pPr>
        <w:pStyle w:val="1-21"/>
        <w:tabs>
          <w:tab w:val="left" w:pos="1134"/>
        </w:tabs>
        <w:spacing w:line="360" w:lineRule="auto"/>
        <w:ind w:left="0" w:firstLine="567"/>
        <w:jc w:val="both"/>
        <w:rPr>
          <w:rFonts w:ascii="Times New Roman" w:hAnsi="Times New Roman"/>
          <w:sz w:val="28"/>
          <w:u w:color="FFFFFF"/>
        </w:rPr>
      </w:pPr>
    </w:p>
    <w:p w14:paraId="5E6E65AD" w14:textId="77777777" w:rsidR="006A54C9" w:rsidRPr="001074E4" w:rsidRDefault="006A54C9" w:rsidP="006A54C9">
      <w:pPr>
        <w:pStyle w:val="1-2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br w:type="page"/>
      </w:r>
    </w:p>
    <w:p w14:paraId="4C3F8BEB" w14:textId="77777777" w:rsidR="006A54C9" w:rsidRPr="008769D2" w:rsidRDefault="006A54C9" w:rsidP="006A54C9">
      <w:pPr>
        <w:pStyle w:val="1-21"/>
        <w:numPr>
          <w:ilvl w:val="0"/>
          <w:numId w:val="2"/>
        </w:numPr>
        <w:tabs>
          <w:tab w:val="left" w:pos="1843"/>
        </w:tabs>
        <w:contextualSpacing w:val="0"/>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14:paraId="3CE789B1" w14:textId="77777777" w:rsidR="006A54C9" w:rsidRPr="008769D2"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14:paraId="199A248B" w14:textId="77777777" w:rsidR="006A54C9" w:rsidRDefault="006A54C9" w:rsidP="006A54C9">
      <w:pPr>
        <w:pStyle w:val="1-21"/>
        <w:numPr>
          <w:ilvl w:val="2"/>
          <w:numId w:val="4"/>
        </w:numPr>
        <w:spacing w:before="360" w:after="240"/>
        <w:contextualSpacing w:val="0"/>
        <w:jc w:val="both"/>
        <w:outlineLvl w:val="2"/>
        <w:rPr>
          <w:rFonts w:ascii="Times New Roman" w:hAnsi="Times New Roman"/>
          <w:b/>
          <w:sz w:val="28"/>
          <w:szCs w:val="28"/>
        </w:rPr>
      </w:pPr>
      <w:r w:rsidRPr="00D7279B">
        <w:rPr>
          <w:rFonts w:ascii="Times New Roman" w:hAnsi="Times New Roman"/>
          <w:b/>
          <w:sz w:val="28"/>
          <w:szCs w:val="28"/>
        </w:rPr>
        <w:t>Перечень территориальных зон и подзон</w:t>
      </w:r>
    </w:p>
    <w:p w14:paraId="4978A8C9" w14:textId="77777777" w:rsidR="006A54C9" w:rsidRDefault="006A54C9" w:rsidP="006A54C9">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6A54C9" w:rsidRPr="008330A2" w14:paraId="6D976222" w14:textId="77777777" w:rsidTr="00145D4E">
        <w:tc>
          <w:tcPr>
            <w:tcW w:w="1384" w:type="dxa"/>
            <w:shd w:val="clear" w:color="auto" w:fill="auto"/>
          </w:tcPr>
          <w:p w14:paraId="34EFFB04" w14:textId="77777777"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14:paraId="757D93AE"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6A54C9" w:rsidRPr="008330A2" w14:paraId="70D737BC" w14:textId="77777777" w:rsidTr="00145D4E">
        <w:tc>
          <w:tcPr>
            <w:tcW w:w="1384" w:type="dxa"/>
            <w:shd w:val="clear" w:color="auto" w:fill="auto"/>
          </w:tcPr>
          <w:p w14:paraId="639CB028"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14:paraId="0D1EC779"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6A54C9" w:rsidRPr="008330A2" w14:paraId="0CECE4B4" w14:textId="77777777" w:rsidTr="00145D4E">
        <w:tc>
          <w:tcPr>
            <w:tcW w:w="1384" w:type="dxa"/>
            <w:shd w:val="clear" w:color="auto" w:fill="auto"/>
          </w:tcPr>
          <w:p w14:paraId="0B820BC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14:paraId="170A9B1A"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6A54C9" w:rsidRPr="008330A2" w14:paraId="55B0AAA4" w14:textId="77777777" w:rsidTr="00145D4E">
        <w:tc>
          <w:tcPr>
            <w:tcW w:w="1384" w:type="dxa"/>
            <w:shd w:val="clear" w:color="auto" w:fill="auto"/>
          </w:tcPr>
          <w:p w14:paraId="770E7FF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14:paraId="025017E0"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6A54C9" w:rsidRPr="008330A2" w14:paraId="5690405A" w14:textId="77777777" w:rsidTr="00145D4E">
        <w:tc>
          <w:tcPr>
            <w:tcW w:w="1384" w:type="dxa"/>
            <w:shd w:val="clear" w:color="auto" w:fill="auto"/>
          </w:tcPr>
          <w:p w14:paraId="758F2D3E" w14:textId="77777777"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14:paraId="10C7A84D"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6A54C9" w:rsidRPr="008330A2" w14:paraId="7EC42121" w14:textId="77777777" w:rsidTr="00145D4E">
        <w:tc>
          <w:tcPr>
            <w:tcW w:w="1384" w:type="dxa"/>
            <w:shd w:val="clear" w:color="auto" w:fill="auto"/>
          </w:tcPr>
          <w:p w14:paraId="7701A73E"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14:paraId="1579DA9B"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6A54C9" w:rsidRPr="008330A2" w14:paraId="62DF862D" w14:textId="77777777" w:rsidTr="00145D4E">
        <w:tc>
          <w:tcPr>
            <w:tcW w:w="1384" w:type="dxa"/>
            <w:shd w:val="clear" w:color="auto" w:fill="auto"/>
          </w:tcPr>
          <w:p w14:paraId="4537F15D" w14:textId="77777777" w:rsidR="006A54C9" w:rsidRPr="004B712E" w:rsidRDefault="006A54C9" w:rsidP="00145D4E">
            <w:pPr>
              <w:tabs>
                <w:tab w:val="left" w:pos="0"/>
              </w:tabs>
              <w:spacing w:after="160"/>
              <w:rPr>
                <w:rFonts w:ascii="Times New Roman" w:hAnsi="Times New Roman"/>
                <w:sz w:val="28"/>
                <w:szCs w:val="28"/>
              </w:rPr>
            </w:pPr>
          </w:p>
        </w:tc>
        <w:tc>
          <w:tcPr>
            <w:tcW w:w="8181" w:type="dxa"/>
            <w:shd w:val="clear" w:color="auto" w:fill="auto"/>
          </w:tcPr>
          <w:p w14:paraId="0E3358BA"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6A54C9" w:rsidRPr="008330A2" w14:paraId="3DAFF5A8" w14:textId="77777777" w:rsidTr="00145D4E">
        <w:tc>
          <w:tcPr>
            <w:tcW w:w="1384" w:type="dxa"/>
            <w:shd w:val="clear" w:color="auto" w:fill="auto"/>
          </w:tcPr>
          <w:p w14:paraId="342B4570"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14:paraId="7B13B26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6A54C9" w:rsidRPr="008330A2" w14:paraId="6FDEFC44" w14:textId="77777777" w:rsidTr="00145D4E">
        <w:tc>
          <w:tcPr>
            <w:tcW w:w="1384" w:type="dxa"/>
            <w:shd w:val="clear" w:color="auto" w:fill="auto"/>
          </w:tcPr>
          <w:p w14:paraId="226FF89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14:paraId="3CA06211"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6A54C9" w:rsidRPr="008330A2" w14:paraId="4BEFB18A" w14:textId="77777777" w:rsidTr="00145D4E">
        <w:tc>
          <w:tcPr>
            <w:tcW w:w="1384" w:type="dxa"/>
            <w:shd w:val="clear" w:color="auto" w:fill="auto"/>
          </w:tcPr>
          <w:p w14:paraId="5880B197"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5C29D57B"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6A54C9" w:rsidRPr="008330A2" w14:paraId="70A3C0E9" w14:textId="77777777" w:rsidTr="00145D4E">
        <w:tc>
          <w:tcPr>
            <w:tcW w:w="1384" w:type="dxa"/>
            <w:shd w:val="clear" w:color="auto" w:fill="auto"/>
          </w:tcPr>
          <w:p w14:paraId="457ADD83"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14:paraId="1590D763"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6A54C9" w:rsidRPr="008330A2" w14:paraId="1C47869A" w14:textId="77777777" w:rsidTr="00145D4E">
        <w:tc>
          <w:tcPr>
            <w:tcW w:w="1384" w:type="dxa"/>
            <w:shd w:val="clear" w:color="auto" w:fill="auto"/>
          </w:tcPr>
          <w:p w14:paraId="552CA39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14:paraId="2C8C4533"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6A54C9" w:rsidRPr="008330A2" w14:paraId="5C2DD0B6" w14:textId="77777777" w:rsidTr="00145D4E">
        <w:tc>
          <w:tcPr>
            <w:tcW w:w="1384" w:type="dxa"/>
            <w:shd w:val="clear" w:color="auto" w:fill="auto"/>
          </w:tcPr>
          <w:p w14:paraId="7F0389F3"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45D01E79"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6A54C9" w:rsidRPr="008330A2" w14:paraId="36A6965B" w14:textId="77777777" w:rsidTr="00145D4E">
        <w:tc>
          <w:tcPr>
            <w:tcW w:w="1384" w:type="dxa"/>
            <w:shd w:val="clear" w:color="auto" w:fill="auto"/>
          </w:tcPr>
          <w:p w14:paraId="64ACBE4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14:paraId="520C22F9"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6A54C9" w:rsidRPr="008330A2" w14:paraId="3444B1F4" w14:textId="77777777" w:rsidTr="00145D4E">
        <w:tc>
          <w:tcPr>
            <w:tcW w:w="1384" w:type="dxa"/>
            <w:shd w:val="clear" w:color="auto" w:fill="auto"/>
          </w:tcPr>
          <w:p w14:paraId="2FE2EA1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14:paraId="2F3C383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6A54C9" w:rsidRPr="008330A2" w14:paraId="779898E3" w14:textId="77777777" w:rsidTr="00145D4E">
        <w:tc>
          <w:tcPr>
            <w:tcW w:w="1384" w:type="dxa"/>
            <w:shd w:val="clear" w:color="auto" w:fill="auto"/>
          </w:tcPr>
          <w:p w14:paraId="4A6BA4AC"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1E993BD2"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6A54C9" w:rsidRPr="008330A2" w14:paraId="522C6C3B" w14:textId="77777777" w:rsidTr="00145D4E">
        <w:tc>
          <w:tcPr>
            <w:tcW w:w="1384" w:type="dxa"/>
            <w:shd w:val="clear" w:color="auto" w:fill="auto"/>
          </w:tcPr>
          <w:p w14:paraId="342E461C"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14:paraId="6E446D9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6A54C9" w:rsidRPr="008330A2" w14:paraId="70E778E4" w14:textId="77777777" w:rsidTr="00145D4E">
        <w:tc>
          <w:tcPr>
            <w:tcW w:w="1384" w:type="dxa"/>
            <w:shd w:val="clear" w:color="auto" w:fill="auto"/>
          </w:tcPr>
          <w:p w14:paraId="0D40E66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14:paraId="0DD2F401"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6A54C9" w:rsidRPr="008330A2" w14:paraId="578AFB7E" w14:textId="77777777" w:rsidTr="00145D4E">
        <w:tc>
          <w:tcPr>
            <w:tcW w:w="1384" w:type="dxa"/>
            <w:shd w:val="clear" w:color="auto" w:fill="auto"/>
          </w:tcPr>
          <w:p w14:paraId="7B15BB4F"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14:paraId="0BBFC8E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Подзона, занятая объектами сельскохозяйственного назначения </w:t>
            </w:r>
            <w:r w:rsidRPr="004B712E">
              <w:rPr>
                <w:rFonts w:ascii="Times New Roman" w:hAnsi="Times New Roman"/>
                <w:sz w:val="28"/>
                <w:szCs w:val="28"/>
              </w:rPr>
              <w:lastRenderedPageBreak/>
              <w:t>№ 4;</w:t>
            </w:r>
          </w:p>
        </w:tc>
      </w:tr>
      <w:tr w:rsidR="006A54C9" w:rsidRPr="008330A2" w14:paraId="4552C840" w14:textId="77777777" w:rsidTr="00145D4E">
        <w:tc>
          <w:tcPr>
            <w:tcW w:w="1384" w:type="dxa"/>
            <w:shd w:val="clear" w:color="auto" w:fill="auto"/>
          </w:tcPr>
          <w:p w14:paraId="09DEE5BF"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Сх2-5</w:t>
            </w:r>
          </w:p>
        </w:tc>
        <w:tc>
          <w:tcPr>
            <w:tcW w:w="8181" w:type="dxa"/>
            <w:shd w:val="clear" w:color="auto" w:fill="auto"/>
          </w:tcPr>
          <w:p w14:paraId="4720831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6A54C9" w:rsidRPr="008330A2" w14:paraId="26C5776F" w14:textId="77777777" w:rsidTr="00145D4E">
        <w:tc>
          <w:tcPr>
            <w:tcW w:w="1384" w:type="dxa"/>
            <w:shd w:val="clear" w:color="auto" w:fill="auto"/>
          </w:tcPr>
          <w:p w14:paraId="13D91B7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14:paraId="0B0054E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6A54C9" w:rsidRPr="008330A2" w14:paraId="1D2F704F" w14:textId="77777777" w:rsidTr="00145D4E">
        <w:tc>
          <w:tcPr>
            <w:tcW w:w="1384" w:type="dxa"/>
            <w:shd w:val="clear" w:color="auto" w:fill="auto"/>
          </w:tcPr>
          <w:p w14:paraId="0083B78B"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5824F748"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6A54C9" w:rsidRPr="008330A2" w14:paraId="0C6FF6B2" w14:textId="77777777" w:rsidTr="00145D4E">
        <w:tc>
          <w:tcPr>
            <w:tcW w:w="1384" w:type="dxa"/>
            <w:shd w:val="clear" w:color="auto" w:fill="auto"/>
          </w:tcPr>
          <w:p w14:paraId="3FF43BE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14:paraId="17AABF0C"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14:paraId="3E57BB25" w14:textId="77777777" w:rsidR="006A54C9" w:rsidRPr="008769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14:paraId="46B341EC" w14:textId="77777777" w:rsidR="006A54C9" w:rsidRPr="002F236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14:paraId="65F4DF83" w14:textId="77777777" w:rsidR="006A54C9" w:rsidRDefault="006A54C9" w:rsidP="006A54C9">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227217" w14:paraId="14B6F827" w14:textId="77777777" w:rsidTr="00145D4E">
        <w:tc>
          <w:tcPr>
            <w:tcW w:w="9565" w:type="dxa"/>
            <w:gridSpan w:val="2"/>
            <w:shd w:val="clear" w:color="auto" w:fill="auto"/>
          </w:tcPr>
          <w:p w14:paraId="7E2F8A30" w14:textId="77777777" w:rsidR="006A54C9" w:rsidRPr="00227217" w:rsidRDefault="006A54C9" w:rsidP="00145D4E">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14:paraId="00D55F55" w14:textId="77777777" w:rsidR="006A54C9" w:rsidRPr="00227217" w:rsidRDefault="006A54C9" w:rsidP="00145D4E">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6A54C9" w:rsidRPr="00227217" w14:paraId="0DEA5EC3" w14:textId="77777777" w:rsidTr="00145D4E">
        <w:tc>
          <w:tcPr>
            <w:tcW w:w="2376" w:type="dxa"/>
            <w:shd w:val="clear" w:color="auto" w:fill="auto"/>
          </w:tcPr>
          <w:p w14:paraId="4A5AB374" w14:textId="77777777"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14:paraId="14A352D4" w14:textId="77777777"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14:paraId="58AD5D8A" w14:textId="77777777"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6A54C9" w:rsidRPr="00227217" w14:paraId="7317FDD8" w14:textId="77777777" w:rsidTr="00145D4E">
        <w:tc>
          <w:tcPr>
            <w:tcW w:w="2376" w:type="dxa"/>
            <w:shd w:val="clear" w:color="auto" w:fill="auto"/>
          </w:tcPr>
          <w:p w14:paraId="73421A55"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14:paraId="49F91142"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227217" w14:paraId="6112AD42" w14:textId="77777777" w:rsidTr="00145D4E">
        <w:tc>
          <w:tcPr>
            <w:tcW w:w="2376" w:type="dxa"/>
            <w:shd w:val="clear" w:color="auto" w:fill="auto"/>
          </w:tcPr>
          <w:p w14:paraId="7A7244BF"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14:paraId="0CC44834"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227217" w14:paraId="4870FA0B" w14:textId="77777777" w:rsidTr="00145D4E">
        <w:tc>
          <w:tcPr>
            <w:tcW w:w="2376" w:type="dxa"/>
            <w:shd w:val="clear" w:color="auto" w:fill="auto"/>
          </w:tcPr>
          <w:p w14:paraId="248DA9ED"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14:paraId="69BCA09E"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046ABE18" w14:textId="77777777"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14:paraId="0E0B5964" w14:textId="77777777"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64710D6B" w14:textId="77777777"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14:paraId="601CB5A2" w14:textId="77777777"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7"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6A54C9" w:rsidRPr="00227217" w14:paraId="7178BDF4" w14:textId="77777777" w:rsidTr="00145D4E">
        <w:tc>
          <w:tcPr>
            <w:tcW w:w="2376" w:type="dxa"/>
            <w:shd w:val="clear" w:color="auto" w:fill="auto"/>
          </w:tcPr>
          <w:p w14:paraId="31354AF1" w14:textId="77777777" w:rsidR="006A54C9" w:rsidRPr="00227217" w:rsidRDefault="006A54C9" w:rsidP="00145D4E">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189" w:type="dxa"/>
            <w:shd w:val="clear" w:color="auto" w:fill="auto"/>
          </w:tcPr>
          <w:p w14:paraId="6488DC4F" w14:textId="77777777" w:rsidR="006A54C9" w:rsidRPr="00227217" w:rsidRDefault="006A54C9" w:rsidP="00145D4E">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6A54C9" w:rsidRPr="00227217" w14:paraId="0485D4BC" w14:textId="77777777" w:rsidTr="00145D4E">
        <w:tc>
          <w:tcPr>
            <w:tcW w:w="2376" w:type="dxa"/>
            <w:shd w:val="clear" w:color="auto" w:fill="auto"/>
          </w:tcPr>
          <w:p w14:paraId="401C3220"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14:paraId="14BBD277"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A54C9" w:rsidRPr="00227217" w14:paraId="79A3369B" w14:textId="77777777" w:rsidTr="00145D4E">
        <w:tc>
          <w:tcPr>
            <w:tcW w:w="2376" w:type="dxa"/>
            <w:shd w:val="clear" w:color="auto" w:fill="auto"/>
          </w:tcPr>
          <w:p w14:paraId="1D3ED7F0"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14:paraId="0EEEC90A"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227217" w14:paraId="0756AFD6" w14:textId="77777777" w:rsidTr="00145D4E">
        <w:tc>
          <w:tcPr>
            <w:tcW w:w="2376" w:type="dxa"/>
            <w:shd w:val="clear" w:color="auto" w:fill="auto"/>
          </w:tcPr>
          <w:p w14:paraId="0572DE6F"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14:paraId="22CC0132"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227217" w14:paraId="1088EEA2" w14:textId="77777777" w:rsidTr="00145D4E">
        <w:tc>
          <w:tcPr>
            <w:tcW w:w="2376" w:type="dxa"/>
            <w:shd w:val="clear" w:color="auto" w:fill="auto"/>
          </w:tcPr>
          <w:p w14:paraId="23A461F6"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14:paraId="744EDD33"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227217" w14:paraId="6D8F24B9" w14:textId="77777777" w:rsidTr="00145D4E">
        <w:tc>
          <w:tcPr>
            <w:tcW w:w="2376" w:type="dxa"/>
            <w:shd w:val="clear" w:color="auto" w:fill="auto"/>
          </w:tcPr>
          <w:p w14:paraId="70376F20"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14:paraId="19AF1A42" w14:textId="77777777"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6A54C9" w:rsidRPr="00227217" w14:paraId="247ED46B" w14:textId="77777777" w:rsidTr="00145D4E">
        <w:tc>
          <w:tcPr>
            <w:tcW w:w="2376" w:type="dxa"/>
            <w:shd w:val="clear" w:color="auto" w:fill="auto"/>
          </w:tcPr>
          <w:p w14:paraId="2780C9BD" w14:textId="77777777"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14:paraId="12C82D4E" w14:textId="77777777" w:rsidR="006A54C9" w:rsidRPr="00227217" w:rsidRDefault="006A54C9" w:rsidP="00145D4E">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0F3" w:rsidRPr="00227217" w14:paraId="7E801B88" w14:textId="77777777" w:rsidTr="00145D4E">
        <w:tc>
          <w:tcPr>
            <w:tcW w:w="2376" w:type="dxa"/>
            <w:shd w:val="clear" w:color="auto" w:fill="auto"/>
          </w:tcPr>
          <w:p w14:paraId="30A7C07F" w14:textId="4C944CE9" w:rsidR="00B410F3" w:rsidRPr="00B003BC" w:rsidRDefault="00B410F3" w:rsidP="00B410F3">
            <w:pPr>
              <w:spacing w:after="60"/>
              <w:rPr>
                <w:rFonts w:ascii="Times New Roman" w:hAnsi="Times New Roman"/>
                <w:bCs/>
              </w:rPr>
            </w:pPr>
            <w:r w:rsidRPr="00B003BC">
              <w:rPr>
                <w:rFonts w:ascii="Times New Roman" w:hAnsi="Times New Roman"/>
                <w:bCs/>
              </w:rPr>
              <w:t>Ведение личного подсобного хозяйства</w:t>
            </w:r>
            <w:r w:rsidR="00463AE0">
              <w:rPr>
                <w:rFonts w:ascii="Times New Roman" w:hAnsi="Times New Roman"/>
                <w:bCs/>
              </w:rPr>
              <w:t xml:space="preserve"> </w:t>
            </w:r>
            <w:r w:rsidR="00463AE0" w:rsidRPr="00817940">
              <w:rPr>
                <w:rFonts w:ascii="Times New Roman" w:hAnsi="Times New Roman"/>
                <w:i/>
                <w:sz w:val="22"/>
                <w:szCs w:val="22"/>
                <w:u w:color="FFFFFF"/>
              </w:rPr>
              <w:t>(</w:t>
            </w:r>
            <w:r w:rsidR="00463AE0" w:rsidRPr="00817940">
              <w:rPr>
                <w:rFonts w:ascii="Times New Roman" w:hAnsi="Times New Roman"/>
                <w:bCs/>
                <w:i/>
                <w:sz w:val="22"/>
                <w:szCs w:val="22"/>
              </w:rPr>
              <w:t>в ред. Решения Собрания представителей</w:t>
            </w:r>
            <w:r w:rsidR="00463AE0">
              <w:rPr>
                <w:rFonts w:ascii="Times New Roman" w:hAnsi="Times New Roman"/>
                <w:bCs/>
                <w:i/>
                <w:sz w:val="22"/>
                <w:szCs w:val="22"/>
              </w:rPr>
              <w:t xml:space="preserve">                   </w:t>
            </w:r>
            <w:r w:rsidR="00463AE0" w:rsidRPr="00817940">
              <w:rPr>
                <w:rFonts w:ascii="Times New Roman" w:hAnsi="Times New Roman"/>
                <w:bCs/>
                <w:i/>
                <w:sz w:val="22"/>
                <w:szCs w:val="22"/>
              </w:rPr>
              <w:t xml:space="preserve"> от 24.12.2015 №23)</w:t>
            </w:r>
          </w:p>
        </w:tc>
        <w:tc>
          <w:tcPr>
            <w:tcW w:w="7189" w:type="dxa"/>
            <w:shd w:val="clear" w:color="auto" w:fill="auto"/>
          </w:tcPr>
          <w:p w14:paraId="2E90A7BF" w14:textId="77777777" w:rsidR="00B410F3" w:rsidRPr="00B003BC" w:rsidRDefault="00B410F3" w:rsidP="00B410F3">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91782B" w:rsidRPr="00227217" w14:paraId="6570752D" w14:textId="77777777" w:rsidTr="00145D4E">
        <w:tc>
          <w:tcPr>
            <w:tcW w:w="2376" w:type="dxa"/>
            <w:shd w:val="clear" w:color="auto" w:fill="auto"/>
          </w:tcPr>
          <w:p w14:paraId="13AD25BF" w14:textId="78D0529E" w:rsidR="0091782B" w:rsidRPr="0091782B" w:rsidRDefault="0091782B" w:rsidP="002C7927">
            <w:pPr>
              <w:spacing w:before="240"/>
              <w:jc w:val="both"/>
              <w:rPr>
                <w:rFonts w:ascii="Times New Roman" w:hAnsi="Times New Roman"/>
                <w:bCs/>
                <w:color w:val="000000" w:themeColor="text1"/>
              </w:rPr>
            </w:pPr>
            <w:r w:rsidRPr="0091782B">
              <w:rPr>
                <w:rFonts w:ascii="Times New Roman" w:hAnsi="Times New Roman"/>
                <w:bCs/>
                <w:color w:val="000000" w:themeColor="text1"/>
              </w:rPr>
              <w:t>Ведение огородничества</w:t>
            </w:r>
            <w:r w:rsidR="00463AE0">
              <w:rPr>
                <w:rFonts w:ascii="Times New Roman" w:hAnsi="Times New Roman"/>
                <w:bCs/>
                <w:color w:val="000000" w:themeColor="text1"/>
              </w:rPr>
              <w:t xml:space="preserve">                   </w:t>
            </w:r>
            <w:r w:rsidRPr="0091782B">
              <w:rPr>
                <w:rFonts w:ascii="Times New Roman" w:hAnsi="Times New Roman"/>
                <w:bCs/>
                <w:color w:val="000000" w:themeColor="text1"/>
              </w:rPr>
              <w:t xml:space="preserve"> </w:t>
            </w:r>
            <w:r w:rsidR="00463AE0" w:rsidRPr="00EC4BEF">
              <w:rPr>
                <w:rFonts w:ascii="Times New Roman" w:hAnsi="Times New Roman"/>
                <w:i/>
                <w:sz w:val="22"/>
                <w:szCs w:val="22"/>
                <w:u w:color="FFFFFF"/>
              </w:rPr>
              <w:t>(</w:t>
            </w:r>
            <w:r w:rsidR="00463AE0" w:rsidRPr="00EC4BEF">
              <w:rPr>
                <w:rFonts w:ascii="Times New Roman" w:hAnsi="Times New Roman"/>
                <w:bCs/>
                <w:i/>
                <w:sz w:val="22"/>
                <w:szCs w:val="22"/>
              </w:rPr>
              <w:t>в ред. Решения Собрания представителей</w:t>
            </w:r>
            <w:r w:rsidR="00463AE0">
              <w:rPr>
                <w:rFonts w:ascii="Times New Roman" w:hAnsi="Times New Roman"/>
                <w:bCs/>
                <w:i/>
                <w:sz w:val="22"/>
                <w:szCs w:val="22"/>
              </w:rPr>
              <w:t xml:space="preserve">                   </w:t>
            </w:r>
            <w:r w:rsidR="00463AE0" w:rsidRPr="00EC4BEF">
              <w:rPr>
                <w:rFonts w:ascii="Times New Roman" w:hAnsi="Times New Roman"/>
                <w:bCs/>
                <w:i/>
                <w:sz w:val="22"/>
                <w:szCs w:val="22"/>
              </w:rPr>
              <w:t xml:space="preserve"> от 2</w:t>
            </w:r>
            <w:r w:rsidR="00463AE0">
              <w:rPr>
                <w:rFonts w:ascii="Times New Roman" w:hAnsi="Times New Roman"/>
                <w:bCs/>
                <w:i/>
                <w:sz w:val="22"/>
                <w:szCs w:val="22"/>
              </w:rPr>
              <w:t>7</w:t>
            </w:r>
            <w:r w:rsidR="00463AE0" w:rsidRPr="00EC4BEF">
              <w:rPr>
                <w:rFonts w:ascii="Times New Roman" w:hAnsi="Times New Roman"/>
                <w:bCs/>
                <w:i/>
                <w:sz w:val="22"/>
                <w:szCs w:val="22"/>
              </w:rPr>
              <w:t>.12.201</w:t>
            </w:r>
            <w:r w:rsidR="00463AE0">
              <w:rPr>
                <w:rFonts w:ascii="Times New Roman" w:hAnsi="Times New Roman"/>
                <w:bCs/>
                <w:i/>
                <w:sz w:val="22"/>
                <w:szCs w:val="22"/>
              </w:rPr>
              <w:t>6</w:t>
            </w:r>
            <w:r w:rsidR="00463AE0" w:rsidRPr="00EC4BEF">
              <w:rPr>
                <w:rFonts w:ascii="Times New Roman" w:hAnsi="Times New Roman"/>
                <w:bCs/>
                <w:i/>
                <w:sz w:val="22"/>
                <w:szCs w:val="22"/>
              </w:rPr>
              <w:t xml:space="preserve"> №</w:t>
            </w:r>
            <w:r w:rsidR="00463AE0">
              <w:rPr>
                <w:rFonts w:ascii="Times New Roman" w:hAnsi="Times New Roman"/>
                <w:bCs/>
                <w:i/>
                <w:sz w:val="22"/>
                <w:szCs w:val="22"/>
              </w:rPr>
              <w:t>6</w:t>
            </w:r>
            <w:r w:rsidR="00463AE0" w:rsidRPr="00EC4BEF">
              <w:rPr>
                <w:rFonts w:ascii="Times New Roman" w:hAnsi="Times New Roman"/>
                <w:bCs/>
                <w:i/>
                <w:sz w:val="22"/>
                <w:szCs w:val="22"/>
              </w:rPr>
              <w:t>3)</w:t>
            </w:r>
          </w:p>
        </w:tc>
        <w:tc>
          <w:tcPr>
            <w:tcW w:w="7189" w:type="dxa"/>
            <w:shd w:val="clear" w:color="auto" w:fill="auto"/>
          </w:tcPr>
          <w:p w14:paraId="748DD53E" w14:textId="77777777" w:rsidR="0091782B" w:rsidRPr="0091782B" w:rsidRDefault="0091782B" w:rsidP="002C7927">
            <w:pPr>
              <w:autoSpaceDE w:val="0"/>
              <w:autoSpaceDN w:val="0"/>
              <w:adjustRightInd w:val="0"/>
              <w:spacing w:after="60"/>
              <w:jc w:val="both"/>
              <w:rPr>
                <w:rFonts w:ascii="Times New Roman" w:hAnsi="Times New Roman"/>
                <w:bCs/>
                <w:color w:val="000000" w:themeColor="text1"/>
              </w:rPr>
            </w:pPr>
            <w:r w:rsidRPr="0091782B">
              <w:rPr>
                <w:rFonts w:ascii="Times New Roman" w:hAnsi="Times New Roman"/>
                <w:bCs/>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w:t>
            </w:r>
          </w:p>
          <w:p w14:paraId="003AA8F5" w14:textId="3A245657" w:rsidR="0091782B" w:rsidRPr="0091782B" w:rsidRDefault="0091782B" w:rsidP="00254439">
            <w:pPr>
              <w:autoSpaceDE w:val="0"/>
              <w:autoSpaceDN w:val="0"/>
              <w:adjustRightInd w:val="0"/>
              <w:spacing w:after="60"/>
              <w:jc w:val="both"/>
              <w:rPr>
                <w:rFonts w:ascii="Times New Roman" w:hAnsi="Times New Roman"/>
                <w:bCs/>
                <w:i/>
                <w:color w:val="000000" w:themeColor="text1"/>
              </w:rPr>
            </w:pPr>
            <w:r w:rsidRPr="0091782B">
              <w:rPr>
                <w:rFonts w:ascii="Times New Roman" w:hAnsi="Times New Roman"/>
                <w:bCs/>
                <w:color w:val="000000" w:themeColor="text1"/>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w:t>
            </w:r>
            <w:proofErr w:type="gramStart"/>
            <w:r w:rsidRPr="0091782B">
              <w:rPr>
                <w:rFonts w:ascii="Times New Roman" w:hAnsi="Times New Roman"/>
                <w:bCs/>
                <w:color w:val="000000" w:themeColor="text1"/>
              </w:rPr>
              <w:t>выращенной</w:t>
            </w:r>
            <w:proofErr w:type="gramEnd"/>
            <w:r w:rsidRPr="0091782B">
              <w:rPr>
                <w:rFonts w:ascii="Times New Roman" w:hAnsi="Times New Roman"/>
                <w:bCs/>
                <w:color w:val="000000" w:themeColor="text1"/>
              </w:rPr>
              <w:t xml:space="preserve">  сельскохозяйственной </w:t>
            </w:r>
            <w:proofErr w:type="spellStart"/>
            <w:r w:rsidRPr="0091782B">
              <w:rPr>
                <w:rFonts w:ascii="Times New Roman" w:hAnsi="Times New Roman"/>
                <w:bCs/>
                <w:color w:val="000000" w:themeColor="text1"/>
              </w:rPr>
              <w:t>продукци</w:t>
            </w:r>
            <w:proofErr w:type="spellEnd"/>
          </w:p>
        </w:tc>
      </w:tr>
    </w:tbl>
    <w:p w14:paraId="264C25B4" w14:textId="77777777" w:rsidR="006A54C9" w:rsidRPr="002F236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C926F3" w14:paraId="677EF668" w14:textId="77777777" w:rsidTr="00145D4E">
        <w:tc>
          <w:tcPr>
            <w:tcW w:w="9565" w:type="dxa"/>
            <w:gridSpan w:val="2"/>
            <w:shd w:val="clear" w:color="auto" w:fill="auto"/>
          </w:tcPr>
          <w:p w14:paraId="524F30E6" w14:textId="77777777" w:rsidR="006A54C9" w:rsidRPr="00C926F3" w:rsidRDefault="006A54C9" w:rsidP="00145D4E">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14:paraId="4313BE79" w14:textId="77777777" w:rsidR="006A54C9" w:rsidRPr="00C926F3" w:rsidRDefault="006A54C9" w:rsidP="00145D4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14:paraId="08BDFA29" w14:textId="77777777" w:rsidTr="00145D4E">
        <w:tc>
          <w:tcPr>
            <w:tcW w:w="2376" w:type="dxa"/>
            <w:shd w:val="clear" w:color="auto" w:fill="auto"/>
          </w:tcPr>
          <w:p w14:paraId="0CBFD471"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14:paraId="3645B2AA"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2AE405C4"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14:paraId="099A9AE8" w14:textId="77777777" w:rsidTr="00145D4E">
        <w:tc>
          <w:tcPr>
            <w:tcW w:w="2376" w:type="dxa"/>
            <w:shd w:val="clear" w:color="auto" w:fill="auto"/>
          </w:tcPr>
          <w:p w14:paraId="7B32B515"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надворных построек </w:t>
            </w:r>
          </w:p>
        </w:tc>
        <w:tc>
          <w:tcPr>
            <w:tcW w:w="7189" w:type="dxa"/>
            <w:shd w:val="clear" w:color="auto" w:fill="auto"/>
          </w:tcPr>
          <w:p w14:paraId="6359DDB0"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A54C9" w:rsidRPr="00C926F3" w14:paraId="005F22C8" w14:textId="77777777" w:rsidTr="00145D4E">
        <w:tc>
          <w:tcPr>
            <w:tcW w:w="2376" w:type="dxa"/>
            <w:shd w:val="clear" w:color="auto" w:fill="auto"/>
          </w:tcPr>
          <w:p w14:paraId="0B357453"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14:paraId="1CBC56EA"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A54C9" w:rsidRPr="00C926F3" w14:paraId="7BA83DCC" w14:textId="77777777" w:rsidTr="00145D4E">
        <w:trPr>
          <w:trHeight w:val="742"/>
        </w:trPr>
        <w:tc>
          <w:tcPr>
            <w:tcW w:w="2376" w:type="dxa"/>
            <w:shd w:val="clear" w:color="auto" w:fill="auto"/>
          </w:tcPr>
          <w:p w14:paraId="5CC608FA"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14:paraId="3453531D"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C926F3" w14:paraId="32BC6F9A" w14:textId="77777777" w:rsidTr="00145D4E">
        <w:tc>
          <w:tcPr>
            <w:tcW w:w="2376" w:type="dxa"/>
            <w:shd w:val="clear" w:color="auto" w:fill="auto"/>
          </w:tcPr>
          <w:p w14:paraId="0057B925"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14:paraId="406661A3"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C926F3" w14:paraId="4AFEA387" w14:textId="77777777" w:rsidTr="00145D4E">
        <w:tc>
          <w:tcPr>
            <w:tcW w:w="2376" w:type="dxa"/>
            <w:shd w:val="clear" w:color="auto" w:fill="auto"/>
          </w:tcPr>
          <w:p w14:paraId="02123074"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14:paraId="0ED98CE3"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6A54C9" w:rsidRPr="00C926F3" w14:paraId="58CF8DEA" w14:textId="77777777" w:rsidTr="00145D4E">
        <w:tc>
          <w:tcPr>
            <w:tcW w:w="2376" w:type="dxa"/>
            <w:shd w:val="clear" w:color="auto" w:fill="auto"/>
          </w:tcPr>
          <w:p w14:paraId="25D45254"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14:paraId="5D6723A6"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926F3" w14:paraId="1296A730" w14:textId="77777777" w:rsidTr="00145D4E">
        <w:trPr>
          <w:trHeight w:val="894"/>
        </w:trPr>
        <w:tc>
          <w:tcPr>
            <w:tcW w:w="2376" w:type="dxa"/>
            <w:shd w:val="clear" w:color="auto" w:fill="auto"/>
          </w:tcPr>
          <w:p w14:paraId="2D843874"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14:paraId="447689F0"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C926F3" w14:paraId="475C602C" w14:textId="77777777" w:rsidTr="00145D4E">
        <w:trPr>
          <w:trHeight w:val="894"/>
        </w:trPr>
        <w:tc>
          <w:tcPr>
            <w:tcW w:w="2376" w:type="dxa"/>
            <w:shd w:val="clear" w:color="auto" w:fill="auto"/>
          </w:tcPr>
          <w:p w14:paraId="38989E9A" w14:textId="77777777"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14:paraId="52093C55" w14:textId="77777777"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14:paraId="3DE242EA" w14:textId="77777777" w:rsidR="006A54C9" w:rsidRPr="002F236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A54C9" w:rsidRPr="00C926F3" w14:paraId="201C545F" w14:textId="77777777" w:rsidTr="00145D4E">
        <w:tc>
          <w:tcPr>
            <w:tcW w:w="9606" w:type="dxa"/>
            <w:gridSpan w:val="2"/>
            <w:shd w:val="clear" w:color="auto" w:fill="auto"/>
          </w:tcPr>
          <w:p w14:paraId="2C2DD710" w14:textId="77777777" w:rsidR="006A54C9" w:rsidRPr="00C926F3" w:rsidRDefault="006A54C9" w:rsidP="00145D4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14:paraId="75A0424C" w14:textId="77777777" w:rsidR="006A54C9" w:rsidRPr="00C926F3" w:rsidRDefault="006A54C9" w:rsidP="00145D4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14:paraId="235DE539" w14:textId="77777777" w:rsidTr="00145D4E">
        <w:tc>
          <w:tcPr>
            <w:tcW w:w="2376" w:type="dxa"/>
            <w:shd w:val="clear" w:color="auto" w:fill="auto"/>
          </w:tcPr>
          <w:p w14:paraId="79DD969A"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14:paraId="44E786D5"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012C8102" w14:textId="77777777"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14:paraId="004DEF6D" w14:textId="77777777" w:rsidTr="00145D4E">
        <w:tc>
          <w:tcPr>
            <w:tcW w:w="2376" w:type="dxa"/>
            <w:shd w:val="clear" w:color="auto" w:fill="auto"/>
          </w:tcPr>
          <w:p w14:paraId="642F77B9" w14:textId="77777777"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14:paraId="0C10EC82"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A54C9" w:rsidRPr="00C926F3" w14:paraId="69333C46" w14:textId="77777777" w:rsidTr="00145D4E">
        <w:tc>
          <w:tcPr>
            <w:tcW w:w="2376" w:type="dxa"/>
            <w:shd w:val="clear" w:color="auto" w:fill="auto"/>
          </w:tcPr>
          <w:p w14:paraId="48E6E4EA" w14:textId="77777777"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5CE8C750"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C926F3" w14:paraId="24FCA490" w14:textId="77777777" w:rsidTr="00145D4E">
        <w:tc>
          <w:tcPr>
            <w:tcW w:w="2376" w:type="dxa"/>
            <w:shd w:val="clear" w:color="auto" w:fill="auto"/>
          </w:tcPr>
          <w:p w14:paraId="6D9C3F11" w14:textId="77777777" w:rsidR="006A54C9" w:rsidRPr="00C926F3" w:rsidRDefault="006A54C9" w:rsidP="00145D4E">
            <w:pPr>
              <w:spacing w:after="60"/>
              <w:rPr>
                <w:rFonts w:ascii="Times New Roman" w:hAnsi="Times New Roman"/>
                <w:bCs/>
              </w:rPr>
            </w:pPr>
            <w:r w:rsidRPr="00C926F3">
              <w:rPr>
                <w:rFonts w:ascii="Times New Roman" w:hAnsi="Times New Roman"/>
                <w:bCs/>
              </w:rPr>
              <w:lastRenderedPageBreak/>
              <w:t>Размещение объектов финансового назначения</w:t>
            </w:r>
          </w:p>
        </w:tc>
        <w:tc>
          <w:tcPr>
            <w:tcW w:w="7230" w:type="dxa"/>
            <w:shd w:val="clear" w:color="auto" w:fill="auto"/>
          </w:tcPr>
          <w:p w14:paraId="1E2C4FC3"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C926F3" w14:paraId="6E348E60" w14:textId="77777777" w:rsidTr="00145D4E">
        <w:tc>
          <w:tcPr>
            <w:tcW w:w="2376" w:type="dxa"/>
            <w:shd w:val="clear" w:color="auto" w:fill="auto"/>
          </w:tcPr>
          <w:p w14:paraId="0B41EF0C" w14:textId="77777777"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14:paraId="7B7C64D1"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A54C9" w:rsidRPr="00C926F3" w14:paraId="5F41A5B1" w14:textId="77777777" w:rsidTr="00145D4E">
        <w:tc>
          <w:tcPr>
            <w:tcW w:w="2376" w:type="dxa"/>
            <w:shd w:val="clear" w:color="auto" w:fill="auto"/>
          </w:tcPr>
          <w:p w14:paraId="7146DACE" w14:textId="77777777"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14:paraId="4644FA43"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C926F3" w14:paraId="6F2705C3" w14:textId="77777777" w:rsidTr="00145D4E">
        <w:tc>
          <w:tcPr>
            <w:tcW w:w="2376" w:type="dxa"/>
            <w:shd w:val="clear" w:color="auto" w:fill="auto"/>
          </w:tcPr>
          <w:p w14:paraId="747E70D5" w14:textId="77777777"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14:paraId="31BB8D0C"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031ECDF8" w14:textId="77777777"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4FD056F2" w14:textId="77777777"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14:paraId="06A45012" w14:textId="77777777"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14:paraId="68A077F6" w14:textId="77777777"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6A54C9" w:rsidRPr="00C926F3" w14:paraId="69A9036D" w14:textId="77777777" w:rsidTr="00145D4E">
        <w:tc>
          <w:tcPr>
            <w:tcW w:w="2376" w:type="dxa"/>
            <w:shd w:val="clear" w:color="auto" w:fill="auto"/>
          </w:tcPr>
          <w:p w14:paraId="4714EB2C" w14:textId="77777777" w:rsidR="006A54C9" w:rsidRPr="00C926F3" w:rsidRDefault="006A54C9" w:rsidP="00145D4E">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14:paraId="088ECF07"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A54C9" w:rsidRPr="00C926F3" w14:paraId="3FBD7F1B" w14:textId="77777777" w:rsidTr="00145D4E">
        <w:tc>
          <w:tcPr>
            <w:tcW w:w="2376" w:type="dxa"/>
            <w:shd w:val="clear" w:color="auto" w:fill="auto"/>
          </w:tcPr>
          <w:p w14:paraId="13F55C2B" w14:textId="77777777"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14:paraId="46DDA2DB" w14:textId="77777777" w:rsidR="006A54C9" w:rsidRPr="00C926F3" w:rsidRDefault="006A54C9" w:rsidP="00145D4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C926F3" w14:paraId="4B20358F" w14:textId="77777777" w:rsidTr="00145D4E">
        <w:tc>
          <w:tcPr>
            <w:tcW w:w="2376" w:type="dxa"/>
            <w:shd w:val="clear" w:color="auto" w:fill="auto"/>
          </w:tcPr>
          <w:p w14:paraId="63C1F697" w14:textId="77777777"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инженерно-технических объектов, сооружений и коммуникаций, требующих установления санитарно-защитных </w:t>
            </w:r>
            <w:r w:rsidRPr="00C926F3">
              <w:rPr>
                <w:rFonts w:ascii="Times New Roman" w:hAnsi="Times New Roman"/>
                <w:bCs/>
              </w:rPr>
              <w:lastRenderedPageBreak/>
              <w:t>зон или санитарных разрывов</w:t>
            </w:r>
          </w:p>
        </w:tc>
        <w:tc>
          <w:tcPr>
            <w:tcW w:w="7230" w:type="dxa"/>
            <w:shd w:val="clear" w:color="auto" w:fill="auto"/>
          </w:tcPr>
          <w:p w14:paraId="231DD925" w14:textId="77777777"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14:paraId="2DB395FA" w14:textId="77777777" w:rsidR="006A54C9" w:rsidRPr="002F236C" w:rsidRDefault="006A54C9" w:rsidP="006A54C9">
      <w:pPr>
        <w:rPr>
          <w:rFonts w:ascii="Times New Roman" w:hAnsi="Times New Roman"/>
          <w:sz w:val="28"/>
          <w:szCs w:val="28"/>
        </w:rPr>
      </w:pPr>
    </w:p>
    <w:p w14:paraId="5D8D684B" w14:textId="77777777"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14:paraId="14E6E23C" w14:textId="77777777"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14:paraId="7881DB3B" w14:textId="77777777"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03"/>
        <w:gridCol w:w="14"/>
      </w:tblGrid>
      <w:tr w:rsidR="006A54C9" w:rsidRPr="00B003BC" w14:paraId="28B87F07" w14:textId="77777777" w:rsidTr="00145D4E">
        <w:tc>
          <w:tcPr>
            <w:tcW w:w="9904" w:type="dxa"/>
            <w:gridSpan w:val="3"/>
            <w:shd w:val="clear" w:color="auto" w:fill="auto"/>
          </w:tcPr>
          <w:p w14:paraId="28C4528F" w14:textId="77777777"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14:paraId="0E9FEFA0"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6A54C9" w:rsidRPr="00B003BC" w14:paraId="5FC197C0" w14:textId="77777777" w:rsidTr="00145D4E">
        <w:tc>
          <w:tcPr>
            <w:tcW w:w="2376" w:type="dxa"/>
            <w:shd w:val="clear" w:color="auto" w:fill="auto"/>
          </w:tcPr>
          <w:p w14:paraId="48EE0855"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14:paraId="6EC28815"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37EB7A5A"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14:paraId="6DE462C2" w14:textId="77777777" w:rsidTr="00145D4E">
        <w:trPr>
          <w:gridAfter w:val="1"/>
          <w:wAfter w:w="15" w:type="dxa"/>
        </w:trPr>
        <w:tc>
          <w:tcPr>
            <w:tcW w:w="2376" w:type="dxa"/>
            <w:shd w:val="clear" w:color="auto" w:fill="auto"/>
          </w:tcPr>
          <w:p w14:paraId="20E77E6A"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14:paraId="6BE95DEE" w14:textId="77777777" w:rsidR="006A54C9" w:rsidRPr="00B003BC" w:rsidRDefault="006A54C9" w:rsidP="00145D4E">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72C560DA" w14:textId="77777777" w:rsidR="006A54C9" w:rsidRPr="00B003BC" w:rsidRDefault="006A54C9" w:rsidP="00145D4E">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192192E5" w14:textId="77777777" w:rsidR="006A54C9" w:rsidRPr="00B003BC" w:rsidRDefault="006A54C9" w:rsidP="00145D4E">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380D0CDF" w14:textId="77777777" w:rsidR="006A54C9" w:rsidRPr="00B003BC" w:rsidRDefault="006A54C9" w:rsidP="00145D4E">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14:paraId="67B38AE5" w14:textId="77777777" w:rsidR="006A54C9" w:rsidRPr="00B003BC" w:rsidRDefault="006A54C9" w:rsidP="00145D4E">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14:paraId="6DAD9812" w14:textId="77777777"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B003BC" w14:paraId="19EC431C" w14:textId="77777777" w:rsidTr="00145D4E">
        <w:tc>
          <w:tcPr>
            <w:tcW w:w="9889" w:type="dxa"/>
            <w:gridSpan w:val="2"/>
            <w:shd w:val="clear" w:color="auto" w:fill="auto"/>
          </w:tcPr>
          <w:p w14:paraId="37AFE473" w14:textId="77777777"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71DBD7A2" w14:textId="77777777"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14:paraId="53A12B23" w14:textId="77777777" w:rsidTr="00145D4E">
        <w:tc>
          <w:tcPr>
            <w:tcW w:w="2376" w:type="dxa"/>
            <w:shd w:val="clear" w:color="auto" w:fill="auto"/>
          </w:tcPr>
          <w:p w14:paraId="17D75A52"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3BB0CAC4"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085F85EB"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14:paraId="0F7611A0" w14:textId="77777777" w:rsidTr="00145D4E">
        <w:tc>
          <w:tcPr>
            <w:tcW w:w="2376" w:type="dxa"/>
            <w:shd w:val="clear" w:color="auto" w:fill="auto"/>
          </w:tcPr>
          <w:p w14:paraId="6900C257"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5D2C81A2"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14:paraId="23DBCDFF" w14:textId="77777777" w:rsidTr="00145D4E">
        <w:tc>
          <w:tcPr>
            <w:tcW w:w="2376" w:type="dxa"/>
            <w:shd w:val="clear" w:color="auto" w:fill="auto"/>
          </w:tcPr>
          <w:p w14:paraId="3F8EDE9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14:paraId="66FD70C3"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14:paraId="48FD479E" w14:textId="77777777" w:rsidTr="00145D4E">
        <w:trPr>
          <w:trHeight w:val="894"/>
        </w:trPr>
        <w:tc>
          <w:tcPr>
            <w:tcW w:w="2376" w:type="dxa"/>
            <w:shd w:val="clear" w:color="auto" w:fill="auto"/>
          </w:tcPr>
          <w:p w14:paraId="427A6B5B"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14:paraId="6D7552FB"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14:paraId="0E602C74" w14:textId="77777777" w:rsidTr="00145D4E">
        <w:trPr>
          <w:trHeight w:val="894"/>
        </w:trPr>
        <w:tc>
          <w:tcPr>
            <w:tcW w:w="2376" w:type="dxa"/>
            <w:shd w:val="clear" w:color="auto" w:fill="auto"/>
          </w:tcPr>
          <w:p w14:paraId="37B1498C"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275F4ED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6A54C9" w:rsidRPr="00B003BC" w14:paraId="3F3F8E49" w14:textId="77777777" w:rsidTr="00145D4E">
        <w:trPr>
          <w:trHeight w:val="317"/>
        </w:trPr>
        <w:tc>
          <w:tcPr>
            <w:tcW w:w="2376" w:type="dxa"/>
            <w:shd w:val="clear" w:color="auto" w:fill="auto"/>
          </w:tcPr>
          <w:p w14:paraId="1A962746"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14:paraId="0D6D66B3" w14:textId="77777777" w:rsidR="006A54C9" w:rsidRPr="00B003BC" w:rsidRDefault="006A54C9" w:rsidP="00145D4E">
            <w:pPr>
              <w:autoSpaceDE w:val="0"/>
              <w:autoSpaceDN w:val="0"/>
              <w:adjustRightInd w:val="0"/>
              <w:spacing w:after="60"/>
              <w:ind w:firstLine="255"/>
              <w:rPr>
                <w:rFonts w:ascii="Times New Roman" w:hAnsi="Times New Roman"/>
                <w:bCs/>
              </w:rPr>
            </w:pPr>
          </w:p>
        </w:tc>
        <w:tc>
          <w:tcPr>
            <w:tcW w:w="7513" w:type="dxa"/>
            <w:shd w:val="clear" w:color="auto" w:fill="auto"/>
          </w:tcPr>
          <w:p w14:paraId="39099255"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04426455" w14:textId="77777777" w:rsidR="006A54C9" w:rsidRDefault="006A54C9" w:rsidP="006A54C9">
      <w:pPr>
        <w:rPr>
          <w:rFonts w:ascii="Times New Roman" w:hAnsi="Times New Roman"/>
          <w:sz w:val="28"/>
          <w:szCs w:val="28"/>
        </w:rPr>
      </w:pPr>
    </w:p>
    <w:p w14:paraId="020FD43E" w14:textId="77777777"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14:paraId="344E0D50" w14:textId="77777777"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6A54C9" w:rsidRPr="00B003BC" w14:paraId="68B90C83" w14:textId="77777777" w:rsidTr="00145D4E">
        <w:tc>
          <w:tcPr>
            <w:tcW w:w="9889" w:type="dxa"/>
            <w:gridSpan w:val="2"/>
            <w:shd w:val="clear" w:color="auto" w:fill="auto"/>
          </w:tcPr>
          <w:p w14:paraId="31619826" w14:textId="77777777"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14:paraId="0816AB5F" w14:textId="77777777"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14:paraId="4FD59312" w14:textId="77777777" w:rsidTr="00145D4E">
        <w:tc>
          <w:tcPr>
            <w:tcW w:w="2376" w:type="dxa"/>
            <w:shd w:val="clear" w:color="auto" w:fill="auto"/>
          </w:tcPr>
          <w:p w14:paraId="1E21F5DA"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17E17421"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3F30D7DA"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14:paraId="633930B2" w14:textId="77777777" w:rsidTr="00145D4E">
        <w:tc>
          <w:tcPr>
            <w:tcW w:w="2376" w:type="dxa"/>
            <w:shd w:val="clear" w:color="auto" w:fill="auto"/>
          </w:tcPr>
          <w:p w14:paraId="4F780150"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14:paraId="49D749DB"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B003BC" w14:paraId="2D5E1E68" w14:textId="77777777" w:rsidTr="00145D4E">
        <w:tc>
          <w:tcPr>
            <w:tcW w:w="2376" w:type="dxa"/>
            <w:shd w:val="clear" w:color="auto" w:fill="auto"/>
          </w:tcPr>
          <w:p w14:paraId="240E0A3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14:paraId="49AA828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B003BC" w14:paraId="2D0CA2D3" w14:textId="77777777" w:rsidTr="00145D4E">
        <w:tc>
          <w:tcPr>
            <w:tcW w:w="2376" w:type="dxa"/>
            <w:shd w:val="clear" w:color="auto" w:fill="auto"/>
          </w:tcPr>
          <w:p w14:paraId="0EC1397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14:paraId="25C5B710"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6A54C9" w:rsidRPr="00B003BC" w14:paraId="3C18B862" w14:textId="77777777" w:rsidTr="00145D4E">
        <w:tc>
          <w:tcPr>
            <w:tcW w:w="2376" w:type="dxa"/>
            <w:shd w:val="clear" w:color="auto" w:fill="auto"/>
          </w:tcPr>
          <w:p w14:paraId="58CF5377"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14:paraId="24C1DBC4"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B003BC" w14:paraId="12B54171" w14:textId="77777777" w:rsidTr="00145D4E">
        <w:trPr>
          <w:trHeight w:val="900"/>
        </w:trPr>
        <w:tc>
          <w:tcPr>
            <w:tcW w:w="2376" w:type="dxa"/>
            <w:shd w:val="clear" w:color="auto" w:fill="auto"/>
          </w:tcPr>
          <w:p w14:paraId="1B665AB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14:paraId="40B2495D"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B003BC" w14:paraId="2B51DDCF" w14:textId="77777777" w:rsidTr="00145D4E">
        <w:tc>
          <w:tcPr>
            <w:tcW w:w="2376" w:type="dxa"/>
            <w:shd w:val="clear" w:color="auto" w:fill="auto"/>
          </w:tcPr>
          <w:p w14:paraId="4E9C388F"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14:paraId="5A329BBE" w14:textId="77777777"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628DA109"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6E67CE61"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1F653F99"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0A459AD7"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6A54C9" w:rsidRPr="00B003BC" w14:paraId="4B96E81E" w14:textId="77777777" w:rsidTr="00145D4E">
        <w:tc>
          <w:tcPr>
            <w:tcW w:w="2376" w:type="dxa"/>
            <w:shd w:val="clear" w:color="auto" w:fill="auto"/>
          </w:tcPr>
          <w:p w14:paraId="7EB70E69"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14:paraId="4FB0C589"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6A54C9" w:rsidRPr="00B003BC" w14:paraId="3681FC56" w14:textId="77777777" w:rsidTr="00145D4E">
        <w:tc>
          <w:tcPr>
            <w:tcW w:w="2376" w:type="dxa"/>
            <w:shd w:val="clear" w:color="auto" w:fill="auto"/>
          </w:tcPr>
          <w:p w14:paraId="7753AE72"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14:paraId="60584CAA"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B003BC" w14:paraId="663E7E56" w14:textId="77777777" w:rsidTr="00145D4E">
        <w:tc>
          <w:tcPr>
            <w:tcW w:w="2376" w:type="dxa"/>
            <w:shd w:val="clear" w:color="auto" w:fill="auto"/>
          </w:tcPr>
          <w:p w14:paraId="33BA3C45"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14:paraId="0AA6F26B" w14:textId="77777777" w:rsidR="006A54C9" w:rsidRPr="00B003BC" w:rsidRDefault="006A54C9" w:rsidP="00145D4E">
            <w:pPr>
              <w:autoSpaceDE w:val="0"/>
              <w:autoSpaceDN w:val="0"/>
              <w:adjustRightInd w:val="0"/>
              <w:spacing w:after="60"/>
              <w:rPr>
                <w:rFonts w:ascii="Times New Roman" w:hAnsi="Times New Roman"/>
                <w:bCs/>
              </w:rPr>
            </w:pPr>
          </w:p>
        </w:tc>
        <w:tc>
          <w:tcPr>
            <w:tcW w:w="7513" w:type="dxa"/>
            <w:shd w:val="clear" w:color="auto" w:fill="auto"/>
          </w:tcPr>
          <w:p w14:paraId="41AEB40F"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B003BC" w14:paraId="1171E0E3" w14:textId="77777777" w:rsidTr="00145D4E">
        <w:tc>
          <w:tcPr>
            <w:tcW w:w="2376" w:type="dxa"/>
            <w:shd w:val="clear" w:color="auto" w:fill="auto"/>
          </w:tcPr>
          <w:p w14:paraId="06818FBF"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14:paraId="33745872"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B003BC" w14:paraId="1F95BF67" w14:textId="77777777" w:rsidTr="00145D4E">
        <w:tc>
          <w:tcPr>
            <w:tcW w:w="2376" w:type="dxa"/>
            <w:shd w:val="clear" w:color="auto" w:fill="auto"/>
          </w:tcPr>
          <w:p w14:paraId="58CD2547" w14:textId="77777777" w:rsidR="006A54C9" w:rsidRPr="00B003BC" w:rsidRDefault="006A54C9" w:rsidP="00145D4E">
            <w:pPr>
              <w:spacing w:after="60"/>
              <w:rPr>
                <w:rFonts w:ascii="Times New Roman" w:hAnsi="Times New Roman"/>
                <w:bCs/>
              </w:rPr>
            </w:pPr>
            <w:r w:rsidRPr="00B003BC">
              <w:rPr>
                <w:rFonts w:ascii="Times New Roman" w:hAnsi="Times New Roman"/>
                <w:bCs/>
              </w:rPr>
              <w:t>Размещение объектов здравоохранения</w:t>
            </w:r>
          </w:p>
          <w:p w14:paraId="511BF334" w14:textId="77777777" w:rsidR="006A54C9" w:rsidRPr="00B003BC" w:rsidRDefault="006A54C9" w:rsidP="00145D4E">
            <w:pPr>
              <w:autoSpaceDE w:val="0"/>
              <w:autoSpaceDN w:val="0"/>
              <w:adjustRightInd w:val="0"/>
              <w:spacing w:after="60"/>
              <w:rPr>
                <w:rFonts w:ascii="Times New Roman" w:hAnsi="Times New Roman"/>
                <w:bCs/>
              </w:rPr>
            </w:pPr>
          </w:p>
        </w:tc>
        <w:tc>
          <w:tcPr>
            <w:tcW w:w="7513" w:type="dxa"/>
            <w:shd w:val="clear" w:color="auto" w:fill="auto"/>
          </w:tcPr>
          <w:p w14:paraId="384DE6A3" w14:textId="77777777" w:rsidR="006A54C9" w:rsidRPr="00B003BC" w:rsidRDefault="006A54C9" w:rsidP="00145D4E">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6A54C9" w:rsidRPr="00B003BC" w14:paraId="0BF0CA47" w14:textId="77777777" w:rsidTr="00145D4E">
        <w:tc>
          <w:tcPr>
            <w:tcW w:w="2376" w:type="dxa"/>
            <w:shd w:val="clear" w:color="auto" w:fill="auto"/>
          </w:tcPr>
          <w:p w14:paraId="4EDC9122"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14:paraId="7EB8A07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A54C9" w:rsidRPr="00B003BC" w14:paraId="52AFB3DD" w14:textId="77777777" w:rsidTr="00145D4E">
        <w:tc>
          <w:tcPr>
            <w:tcW w:w="2376" w:type="dxa"/>
            <w:shd w:val="clear" w:color="auto" w:fill="auto"/>
          </w:tcPr>
          <w:p w14:paraId="2F8CBF90"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14:paraId="459DD2E0" w14:textId="77777777" w:rsidR="006A54C9" w:rsidRPr="00B003BC" w:rsidRDefault="006A54C9" w:rsidP="00145D4E">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399412FB" w14:textId="77777777" w:rsidR="006A54C9" w:rsidRPr="00B003B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B003BC" w14:paraId="46C13CF6" w14:textId="77777777" w:rsidTr="00145D4E">
        <w:tc>
          <w:tcPr>
            <w:tcW w:w="9606" w:type="dxa"/>
            <w:gridSpan w:val="2"/>
            <w:shd w:val="clear" w:color="auto" w:fill="auto"/>
          </w:tcPr>
          <w:p w14:paraId="00A8FE08" w14:textId="77777777"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6E261A06" w14:textId="77777777"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14:paraId="21434AD3" w14:textId="77777777" w:rsidTr="00145D4E">
        <w:tc>
          <w:tcPr>
            <w:tcW w:w="2376" w:type="dxa"/>
            <w:shd w:val="clear" w:color="auto" w:fill="auto"/>
          </w:tcPr>
          <w:p w14:paraId="7E4C7438"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14:paraId="561373CA"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434DF881"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14:paraId="777B7844" w14:textId="77777777" w:rsidTr="00145D4E">
        <w:tc>
          <w:tcPr>
            <w:tcW w:w="2376" w:type="dxa"/>
            <w:shd w:val="clear" w:color="auto" w:fill="auto"/>
          </w:tcPr>
          <w:p w14:paraId="2D9A51F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14:paraId="1446B431"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6A54C9" w:rsidRPr="00B003BC" w14:paraId="31D63810" w14:textId="77777777" w:rsidTr="00145D4E">
        <w:tc>
          <w:tcPr>
            <w:tcW w:w="2376" w:type="dxa"/>
            <w:shd w:val="clear" w:color="auto" w:fill="auto"/>
          </w:tcPr>
          <w:p w14:paraId="56C1B8F2"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14:paraId="60E0F9A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A54C9" w:rsidRPr="00B003BC" w14:paraId="44295774" w14:textId="77777777" w:rsidTr="00145D4E">
        <w:trPr>
          <w:trHeight w:val="1068"/>
        </w:trPr>
        <w:tc>
          <w:tcPr>
            <w:tcW w:w="2376" w:type="dxa"/>
            <w:shd w:val="clear" w:color="auto" w:fill="auto"/>
          </w:tcPr>
          <w:p w14:paraId="023180BA"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14:paraId="40241AEA" w14:textId="77777777" w:rsidR="006A54C9" w:rsidRPr="00B003BC" w:rsidRDefault="006A54C9" w:rsidP="00145D4E">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B003BC" w14:paraId="7F5B01AC" w14:textId="77777777" w:rsidTr="00145D4E">
        <w:tc>
          <w:tcPr>
            <w:tcW w:w="2376" w:type="dxa"/>
            <w:shd w:val="clear" w:color="auto" w:fill="auto"/>
          </w:tcPr>
          <w:p w14:paraId="010CE2D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14:paraId="6666586C"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6A54C9" w:rsidRPr="00B003BC" w14:paraId="34EEC3BD" w14:textId="77777777" w:rsidTr="00145D4E">
        <w:tc>
          <w:tcPr>
            <w:tcW w:w="2376" w:type="dxa"/>
            <w:shd w:val="clear" w:color="auto" w:fill="auto"/>
          </w:tcPr>
          <w:p w14:paraId="615C1200"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14:paraId="242B8735"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14:paraId="63D96864" w14:textId="77777777" w:rsidTr="00145D4E">
        <w:tc>
          <w:tcPr>
            <w:tcW w:w="2376" w:type="dxa"/>
            <w:shd w:val="clear" w:color="auto" w:fill="auto"/>
          </w:tcPr>
          <w:p w14:paraId="46D7E813"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14:paraId="63EF0681"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14:paraId="74B58ABF" w14:textId="77777777" w:rsidTr="00145D4E">
        <w:tc>
          <w:tcPr>
            <w:tcW w:w="2376" w:type="dxa"/>
            <w:shd w:val="clear" w:color="auto" w:fill="auto"/>
          </w:tcPr>
          <w:p w14:paraId="2686A2E4"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14:paraId="1623C126"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B003BC" w14:paraId="218B4DDE" w14:textId="77777777" w:rsidTr="00145D4E">
        <w:trPr>
          <w:trHeight w:val="349"/>
        </w:trPr>
        <w:tc>
          <w:tcPr>
            <w:tcW w:w="2376" w:type="dxa"/>
            <w:shd w:val="clear" w:color="auto" w:fill="auto"/>
          </w:tcPr>
          <w:p w14:paraId="7398A736"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14:paraId="4253BD20"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14:paraId="78E53A60" w14:textId="77777777" w:rsidTr="00145D4E">
        <w:trPr>
          <w:trHeight w:val="349"/>
        </w:trPr>
        <w:tc>
          <w:tcPr>
            <w:tcW w:w="2376" w:type="dxa"/>
            <w:shd w:val="clear" w:color="auto" w:fill="auto"/>
          </w:tcPr>
          <w:p w14:paraId="7836FDEF"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70B8B42E"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B003BC" w14:paraId="01CA8040" w14:textId="77777777" w:rsidTr="00145D4E">
        <w:trPr>
          <w:trHeight w:val="349"/>
        </w:trPr>
        <w:tc>
          <w:tcPr>
            <w:tcW w:w="2376" w:type="dxa"/>
            <w:shd w:val="clear" w:color="auto" w:fill="auto"/>
          </w:tcPr>
          <w:p w14:paraId="0CFD63D9"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14:paraId="6FEC2FC1" w14:textId="77777777" w:rsidR="006A54C9" w:rsidRPr="00B003BC" w:rsidRDefault="006A54C9" w:rsidP="00145D4E">
            <w:pPr>
              <w:autoSpaceDE w:val="0"/>
              <w:autoSpaceDN w:val="0"/>
              <w:adjustRightInd w:val="0"/>
              <w:spacing w:after="60"/>
              <w:rPr>
                <w:rFonts w:ascii="Times New Roman" w:hAnsi="Times New Roman"/>
                <w:bCs/>
              </w:rPr>
            </w:pPr>
          </w:p>
        </w:tc>
        <w:tc>
          <w:tcPr>
            <w:tcW w:w="7230" w:type="dxa"/>
            <w:shd w:val="clear" w:color="auto" w:fill="auto"/>
          </w:tcPr>
          <w:p w14:paraId="52F0FA98"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50A6C15C" w14:textId="77777777"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6A54C9" w:rsidRPr="005915C3" w14:paraId="6E4DD02E" w14:textId="77777777" w:rsidTr="00145D4E">
        <w:tc>
          <w:tcPr>
            <w:tcW w:w="9889" w:type="dxa"/>
            <w:gridSpan w:val="2"/>
            <w:shd w:val="clear" w:color="auto" w:fill="auto"/>
          </w:tcPr>
          <w:p w14:paraId="2854C369" w14:textId="77777777"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14:paraId="56D96D95" w14:textId="77777777"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5915C3" w14:paraId="316F6B72" w14:textId="77777777" w:rsidTr="00145D4E">
        <w:tc>
          <w:tcPr>
            <w:tcW w:w="2376" w:type="dxa"/>
            <w:shd w:val="clear" w:color="auto" w:fill="auto"/>
          </w:tcPr>
          <w:p w14:paraId="3A3879DC"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3A7BE39"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75394740" w14:textId="77777777"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5915C3" w14:paraId="61ECCA16" w14:textId="77777777" w:rsidTr="00145D4E">
        <w:tc>
          <w:tcPr>
            <w:tcW w:w="2376" w:type="dxa"/>
            <w:shd w:val="clear" w:color="auto" w:fill="auto"/>
          </w:tcPr>
          <w:p w14:paraId="1A79BE5F"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14:paraId="4B8900B4"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5915C3" w14:paraId="10163B05" w14:textId="77777777" w:rsidTr="00145D4E">
        <w:tc>
          <w:tcPr>
            <w:tcW w:w="2376" w:type="dxa"/>
            <w:shd w:val="clear" w:color="auto" w:fill="auto"/>
          </w:tcPr>
          <w:p w14:paraId="54119FE2"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14:paraId="432F7E8A"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6A54C9" w:rsidRPr="005915C3" w14:paraId="4022D47D" w14:textId="77777777" w:rsidTr="00145D4E">
        <w:tc>
          <w:tcPr>
            <w:tcW w:w="2376" w:type="dxa"/>
            <w:shd w:val="clear" w:color="auto" w:fill="auto"/>
          </w:tcPr>
          <w:p w14:paraId="3FE2DBD9"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14:paraId="7D18F409" w14:textId="77777777"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4157062A"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42944DB4"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14:paraId="4E75C111" w14:textId="77777777"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14:paraId="167C7861" w14:textId="77777777"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6A54C9" w:rsidRPr="005915C3" w14:paraId="29FA6A91" w14:textId="77777777" w:rsidTr="00145D4E">
        <w:tc>
          <w:tcPr>
            <w:tcW w:w="2376" w:type="dxa"/>
            <w:shd w:val="clear" w:color="auto" w:fill="auto"/>
          </w:tcPr>
          <w:p w14:paraId="133EA28B"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14:paraId="64EE6DE2"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A54C9" w:rsidRPr="005915C3" w14:paraId="21E33DA8" w14:textId="77777777" w:rsidTr="00145D4E">
        <w:tc>
          <w:tcPr>
            <w:tcW w:w="2376" w:type="dxa"/>
            <w:shd w:val="clear" w:color="auto" w:fill="auto"/>
          </w:tcPr>
          <w:p w14:paraId="06D712FF" w14:textId="77777777"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04007DB5" w14:textId="77777777"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5915C3" w14:paraId="2DF6749B" w14:textId="77777777" w:rsidTr="00145D4E">
        <w:tc>
          <w:tcPr>
            <w:tcW w:w="2376" w:type="dxa"/>
            <w:shd w:val="clear" w:color="auto" w:fill="auto"/>
          </w:tcPr>
          <w:p w14:paraId="25C112A6" w14:textId="77777777" w:rsidR="006A54C9" w:rsidRPr="00B003BC" w:rsidRDefault="006A54C9" w:rsidP="00145D4E">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14:paraId="7AF5421E" w14:textId="77777777"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62E433F3" w14:textId="77777777" w:rsidR="006A54C9" w:rsidRDefault="006A54C9" w:rsidP="006A54C9">
      <w:pPr>
        <w:rPr>
          <w:rFonts w:ascii="Times New Roman" w:hAnsi="Times New Roman"/>
          <w:sz w:val="28"/>
          <w:szCs w:val="28"/>
        </w:rPr>
      </w:pPr>
    </w:p>
    <w:p w14:paraId="67A9E2B7" w14:textId="77777777" w:rsidR="006A54C9" w:rsidRDefault="006A54C9" w:rsidP="006A54C9">
      <w:pPr>
        <w:rPr>
          <w:rFonts w:ascii="Times New Roman" w:hAnsi="Times New Roman"/>
          <w:sz w:val="28"/>
          <w:szCs w:val="28"/>
        </w:rPr>
      </w:pPr>
      <w:r>
        <w:rPr>
          <w:rFonts w:ascii="Times New Roman" w:hAnsi="Times New Roman"/>
          <w:sz w:val="28"/>
          <w:szCs w:val="28"/>
        </w:rPr>
        <w:br w:type="page"/>
      </w:r>
    </w:p>
    <w:p w14:paraId="7B6B86D4" w14:textId="77777777" w:rsidR="006A54C9" w:rsidRPr="005915C3" w:rsidRDefault="006A54C9" w:rsidP="006A54C9">
      <w:pPr>
        <w:autoSpaceDE w:val="0"/>
        <w:autoSpaceDN w:val="0"/>
        <w:adjustRightInd w:val="0"/>
        <w:jc w:val="both"/>
        <w:rPr>
          <w:sz w:val="22"/>
          <w:szCs w:val="22"/>
        </w:rPr>
      </w:pPr>
    </w:p>
    <w:p w14:paraId="672078FC" w14:textId="77777777" w:rsidR="006A54C9" w:rsidRPr="00F31DD7"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14:paraId="63CE530E" w14:textId="77777777" w:rsidR="006A54C9" w:rsidRPr="00F31DD7" w:rsidRDefault="006A54C9" w:rsidP="006A54C9">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14:paraId="7D55356C" w14:textId="77777777" w:rsidR="006A54C9" w:rsidRPr="00F31DD7" w:rsidRDefault="006A54C9" w:rsidP="006A54C9">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31DD7" w14:paraId="79D8BF83" w14:textId="77777777" w:rsidTr="00145D4E">
        <w:tc>
          <w:tcPr>
            <w:tcW w:w="9606" w:type="dxa"/>
            <w:gridSpan w:val="2"/>
            <w:shd w:val="clear" w:color="auto" w:fill="auto"/>
          </w:tcPr>
          <w:p w14:paraId="48EF5B4F"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14:paraId="218EAEE8"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14:paraId="22910493" w14:textId="77777777" w:rsidTr="00145D4E">
        <w:tc>
          <w:tcPr>
            <w:tcW w:w="2376" w:type="dxa"/>
            <w:shd w:val="clear" w:color="auto" w:fill="auto"/>
          </w:tcPr>
          <w:p w14:paraId="0B37FE80"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14:paraId="7E2B3C5A"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5BB75050"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14:paraId="75D74668" w14:textId="77777777" w:rsidTr="00145D4E">
        <w:tc>
          <w:tcPr>
            <w:tcW w:w="2376" w:type="dxa"/>
            <w:shd w:val="clear" w:color="auto" w:fill="auto"/>
          </w:tcPr>
          <w:p w14:paraId="30694A61"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52572FF2"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F31DD7" w14:paraId="35B461D7" w14:textId="77777777" w:rsidTr="00145D4E">
        <w:tc>
          <w:tcPr>
            <w:tcW w:w="2376" w:type="dxa"/>
            <w:shd w:val="clear" w:color="auto" w:fill="auto"/>
          </w:tcPr>
          <w:p w14:paraId="5EB4E86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14:paraId="5D44DBE2"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F31DD7" w14:paraId="1EC65F1A" w14:textId="77777777" w:rsidTr="00145D4E">
        <w:tc>
          <w:tcPr>
            <w:tcW w:w="2376" w:type="dxa"/>
            <w:shd w:val="clear" w:color="auto" w:fill="auto"/>
          </w:tcPr>
          <w:p w14:paraId="641A4ECB"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14:paraId="604DABD8"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6A54C9" w:rsidRPr="00F31DD7" w14:paraId="249ACF07" w14:textId="77777777" w:rsidTr="00145D4E">
        <w:tc>
          <w:tcPr>
            <w:tcW w:w="2376" w:type="dxa"/>
            <w:shd w:val="clear" w:color="auto" w:fill="auto"/>
          </w:tcPr>
          <w:p w14:paraId="3B3B35EC"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14:paraId="69907187"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14:paraId="65603D3B"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3819DD92"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14:paraId="5355FB69"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8"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6A54C9" w:rsidRPr="00F31DD7" w14:paraId="5CBDEFB1" w14:textId="77777777" w:rsidTr="00145D4E">
        <w:tc>
          <w:tcPr>
            <w:tcW w:w="2376" w:type="dxa"/>
            <w:shd w:val="clear" w:color="auto" w:fill="auto"/>
          </w:tcPr>
          <w:p w14:paraId="6204F7E3"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14:paraId="73A6B014"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F31DD7">
              <w:rPr>
                <w:rFonts w:ascii="Times New Roman" w:hAnsi="Times New Roman"/>
                <w:bCs/>
              </w:rPr>
              <w:lastRenderedPageBreak/>
              <w:t>государственные академии наук, в том числе отраслевые  ).</w:t>
            </w:r>
          </w:p>
        </w:tc>
      </w:tr>
      <w:tr w:rsidR="006A54C9" w:rsidRPr="00F31DD7" w14:paraId="6F526D7B" w14:textId="77777777" w:rsidTr="00145D4E">
        <w:trPr>
          <w:trHeight w:val="2941"/>
        </w:trPr>
        <w:tc>
          <w:tcPr>
            <w:tcW w:w="2376" w:type="dxa"/>
            <w:shd w:val="clear" w:color="auto" w:fill="auto"/>
          </w:tcPr>
          <w:p w14:paraId="7DA14006"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14:paraId="2E222782"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6A54C9" w:rsidRPr="00F31DD7" w14:paraId="1EF21164" w14:textId="77777777" w:rsidTr="00145D4E">
        <w:tc>
          <w:tcPr>
            <w:tcW w:w="2376" w:type="dxa"/>
            <w:shd w:val="clear" w:color="auto" w:fill="auto"/>
          </w:tcPr>
          <w:p w14:paraId="483EFDEC"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14:paraId="33A0127D"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F31DD7" w14:paraId="78EBE256" w14:textId="77777777" w:rsidTr="00145D4E">
        <w:tc>
          <w:tcPr>
            <w:tcW w:w="2376" w:type="dxa"/>
            <w:shd w:val="clear" w:color="auto" w:fill="auto"/>
          </w:tcPr>
          <w:p w14:paraId="4791E3D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14:paraId="42DED05A"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F31DD7" w14:paraId="3522F8AA" w14:textId="77777777" w:rsidTr="00145D4E">
        <w:tc>
          <w:tcPr>
            <w:tcW w:w="2376" w:type="dxa"/>
            <w:shd w:val="clear" w:color="auto" w:fill="auto"/>
          </w:tcPr>
          <w:p w14:paraId="0C56EEB0"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14:paraId="7E0F89B6"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A54C9" w:rsidRPr="00F31DD7" w14:paraId="149D557F" w14:textId="77777777" w:rsidTr="00145D4E">
        <w:tc>
          <w:tcPr>
            <w:tcW w:w="2376" w:type="dxa"/>
            <w:shd w:val="clear" w:color="auto" w:fill="auto"/>
          </w:tcPr>
          <w:p w14:paraId="19AA5AD1"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14:paraId="376ABB39"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A54C9" w:rsidRPr="00F31DD7" w14:paraId="68A962AE" w14:textId="77777777" w:rsidTr="00145D4E">
        <w:tc>
          <w:tcPr>
            <w:tcW w:w="2376" w:type="dxa"/>
            <w:shd w:val="clear" w:color="auto" w:fill="auto"/>
          </w:tcPr>
          <w:p w14:paraId="72E5B02A"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14:paraId="70A442F3"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A54C9" w:rsidRPr="00F31DD7" w14:paraId="6C7C2F06" w14:textId="77777777" w:rsidTr="00145D4E">
        <w:tc>
          <w:tcPr>
            <w:tcW w:w="2376" w:type="dxa"/>
            <w:shd w:val="clear" w:color="auto" w:fill="auto"/>
          </w:tcPr>
          <w:p w14:paraId="453B978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14:paraId="1A3132F2"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F31DD7" w14:paraId="7C5D0787" w14:textId="77777777" w:rsidTr="00145D4E">
        <w:tc>
          <w:tcPr>
            <w:tcW w:w="2376" w:type="dxa"/>
            <w:shd w:val="clear" w:color="auto" w:fill="auto"/>
          </w:tcPr>
          <w:p w14:paraId="7324F376"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14:paraId="6B9CE07D"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6A54C9" w:rsidRPr="00F31DD7" w14:paraId="22A0242A" w14:textId="77777777" w:rsidTr="00145D4E">
        <w:tc>
          <w:tcPr>
            <w:tcW w:w="2376" w:type="dxa"/>
            <w:shd w:val="clear" w:color="auto" w:fill="auto"/>
          </w:tcPr>
          <w:p w14:paraId="17F6CA72"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социального </w:t>
            </w:r>
            <w:r w:rsidRPr="00F31DD7">
              <w:rPr>
                <w:rFonts w:ascii="Times New Roman" w:hAnsi="Times New Roman"/>
                <w:bCs/>
              </w:rPr>
              <w:lastRenderedPageBreak/>
              <w:t>обслуживания</w:t>
            </w:r>
          </w:p>
        </w:tc>
        <w:tc>
          <w:tcPr>
            <w:tcW w:w="7230" w:type="dxa"/>
            <w:shd w:val="clear" w:color="auto" w:fill="auto"/>
          </w:tcPr>
          <w:p w14:paraId="71C12963"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социального обслуживания: </w:t>
            </w:r>
          </w:p>
          <w:p w14:paraId="1A5DC117"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социально-реабилитационные центры для несовершенно-</w:t>
            </w:r>
            <w:r w:rsidRPr="00F31DD7">
              <w:rPr>
                <w:rFonts w:ascii="Times New Roman" w:hAnsi="Times New Roman"/>
                <w:bCs/>
              </w:rPr>
              <w:lastRenderedPageBreak/>
              <w:t xml:space="preserve">летних, центры помощи детям, оставшимся без попечения родителей; </w:t>
            </w:r>
          </w:p>
          <w:p w14:paraId="19C5483B"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14:paraId="4070ADBD"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14:paraId="3DC60F3E"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14:paraId="7243805B"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A54C9" w:rsidRPr="00F31DD7" w14:paraId="68ED7061" w14:textId="77777777" w:rsidTr="00145D4E">
        <w:tc>
          <w:tcPr>
            <w:tcW w:w="2376" w:type="dxa"/>
            <w:shd w:val="clear" w:color="auto" w:fill="auto"/>
          </w:tcPr>
          <w:p w14:paraId="74981188"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14:paraId="08E58A0B"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A54C9" w:rsidRPr="00F31DD7" w14:paraId="73E3CF07" w14:textId="77777777" w:rsidTr="00145D4E">
        <w:tc>
          <w:tcPr>
            <w:tcW w:w="2376" w:type="dxa"/>
            <w:shd w:val="clear" w:color="auto" w:fill="auto"/>
          </w:tcPr>
          <w:p w14:paraId="77FD35C4"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14:paraId="48049C0F"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F31DD7" w14:paraId="4C80A068" w14:textId="77777777" w:rsidTr="00145D4E">
        <w:tc>
          <w:tcPr>
            <w:tcW w:w="2376" w:type="dxa"/>
            <w:shd w:val="clear" w:color="auto" w:fill="auto"/>
          </w:tcPr>
          <w:p w14:paraId="058A28BF"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14:paraId="2049DBC4"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6A54C9" w:rsidRPr="00F31DD7" w14:paraId="4277027B" w14:textId="77777777" w:rsidTr="00145D4E">
        <w:tc>
          <w:tcPr>
            <w:tcW w:w="2376" w:type="dxa"/>
            <w:shd w:val="clear" w:color="auto" w:fill="auto"/>
          </w:tcPr>
          <w:p w14:paraId="7D968414"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14:paraId="1255EC5A" w14:textId="77777777" w:rsidR="006A54C9" w:rsidRPr="00F31DD7" w:rsidRDefault="006A54C9" w:rsidP="00145D4E">
            <w:pPr>
              <w:spacing w:after="60"/>
              <w:rPr>
                <w:rFonts w:ascii="Times New Roman" w:hAnsi="Times New Roman"/>
                <w:bCs/>
              </w:rPr>
            </w:pPr>
          </w:p>
        </w:tc>
        <w:tc>
          <w:tcPr>
            <w:tcW w:w="7230" w:type="dxa"/>
            <w:shd w:val="clear" w:color="auto" w:fill="auto"/>
          </w:tcPr>
          <w:p w14:paraId="0559008E"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6A54C9" w:rsidRPr="00F31DD7" w14:paraId="0B57A6FD" w14:textId="77777777" w:rsidTr="00145D4E">
        <w:tc>
          <w:tcPr>
            <w:tcW w:w="2376" w:type="dxa"/>
            <w:shd w:val="clear" w:color="auto" w:fill="auto"/>
          </w:tcPr>
          <w:p w14:paraId="6AA6F9AE"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14:paraId="22C56F9D"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F31DD7" w14:paraId="1DC4DC1A" w14:textId="77777777" w:rsidTr="00145D4E">
        <w:tc>
          <w:tcPr>
            <w:tcW w:w="2376" w:type="dxa"/>
            <w:shd w:val="clear" w:color="auto" w:fill="auto"/>
          </w:tcPr>
          <w:p w14:paraId="3CAE004B"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14:paraId="7A4E028D"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6A54C9" w:rsidRPr="00F31DD7" w14:paraId="4AF87E8E" w14:textId="77777777" w:rsidTr="00145D4E">
        <w:tc>
          <w:tcPr>
            <w:tcW w:w="2376" w:type="dxa"/>
            <w:shd w:val="clear" w:color="auto" w:fill="auto"/>
          </w:tcPr>
          <w:p w14:paraId="243C951C" w14:textId="77777777" w:rsidR="006A54C9" w:rsidRPr="00F31DD7" w:rsidRDefault="006A54C9" w:rsidP="00145D4E">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14:paraId="43310779" w14:textId="77777777"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F31DD7" w14:paraId="35B0C748" w14:textId="77777777" w:rsidTr="00145D4E">
        <w:tc>
          <w:tcPr>
            <w:tcW w:w="2376" w:type="dxa"/>
            <w:shd w:val="clear" w:color="auto" w:fill="auto"/>
          </w:tcPr>
          <w:p w14:paraId="3A1BE002"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14:paraId="5A6D7F12"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F31DD7" w14:paraId="20AF612E" w14:textId="77777777" w:rsidTr="00145D4E">
        <w:tc>
          <w:tcPr>
            <w:tcW w:w="2376" w:type="dxa"/>
            <w:shd w:val="clear" w:color="auto" w:fill="auto"/>
          </w:tcPr>
          <w:p w14:paraId="59D9E4A7"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w:t>
            </w:r>
            <w:r w:rsidRPr="00F31DD7">
              <w:rPr>
                <w:rFonts w:ascii="Times New Roman" w:hAnsi="Times New Roman"/>
                <w:bCs/>
              </w:rPr>
              <w:lastRenderedPageBreak/>
              <w:t>технического водоснабжения</w:t>
            </w:r>
          </w:p>
        </w:tc>
        <w:tc>
          <w:tcPr>
            <w:tcW w:w="7230" w:type="dxa"/>
            <w:shd w:val="clear" w:color="auto" w:fill="auto"/>
          </w:tcPr>
          <w:p w14:paraId="1725D029"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14:paraId="032FE29A" w14:textId="77777777" w:rsidR="006A54C9" w:rsidRDefault="006A54C9" w:rsidP="006A54C9">
      <w:pPr>
        <w:autoSpaceDE w:val="0"/>
        <w:autoSpaceDN w:val="0"/>
        <w:adjustRightInd w:val="0"/>
        <w:jc w:val="both"/>
        <w:rPr>
          <w:sz w:val="22"/>
          <w:szCs w:val="22"/>
        </w:rPr>
      </w:pPr>
    </w:p>
    <w:p w14:paraId="5F14ECF5" w14:textId="77777777" w:rsidR="006A54C9" w:rsidRDefault="006A54C9" w:rsidP="006A54C9">
      <w:pPr>
        <w:autoSpaceDE w:val="0"/>
        <w:autoSpaceDN w:val="0"/>
        <w:adjustRightInd w:val="0"/>
        <w:jc w:val="both"/>
        <w:rPr>
          <w:sz w:val="22"/>
          <w:szCs w:val="22"/>
        </w:rPr>
      </w:pPr>
    </w:p>
    <w:p w14:paraId="40D369FE" w14:textId="77777777" w:rsidR="006A54C9" w:rsidRDefault="006A54C9" w:rsidP="006A54C9">
      <w:pPr>
        <w:autoSpaceDE w:val="0"/>
        <w:autoSpaceDN w:val="0"/>
        <w:adjustRightInd w:val="0"/>
        <w:jc w:val="both"/>
        <w:rPr>
          <w:sz w:val="22"/>
          <w:szCs w:val="22"/>
        </w:rPr>
      </w:pPr>
    </w:p>
    <w:p w14:paraId="099610D7" w14:textId="77777777" w:rsidR="006A54C9" w:rsidRDefault="006A54C9" w:rsidP="006A54C9">
      <w:pPr>
        <w:autoSpaceDE w:val="0"/>
        <w:autoSpaceDN w:val="0"/>
        <w:adjustRightInd w:val="0"/>
        <w:jc w:val="both"/>
        <w:rPr>
          <w:sz w:val="22"/>
          <w:szCs w:val="22"/>
        </w:rPr>
      </w:pPr>
    </w:p>
    <w:p w14:paraId="5D10BA3B" w14:textId="77777777"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6A54C9" w:rsidRPr="00F31DD7" w14:paraId="167EA9DD" w14:textId="77777777" w:rsidTr="00145D4E">
        <w:tc>
          <w:tcPr>
            <w:tcW w:w="9889" w:type="dxa"/>
            <w:gridSpan w:val="2"/>
            <w:shd w:val="clear" w:color="auto" w:fill="auto"/>
          </w:tcPr>
          <w:p w14:paraId="65C55720"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14:paraId="5EAC63D4"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14:paraId="06986304" w14:textId="77777777" w:rsidTr="00145D4E">
        <w:tc>
          <w:tcPr>
            <w:tcW w:w="2376" w:type="dxa"/>
            <w:shd w:val="clear" w:color="auto" w:fill="auto"/>
          </w:tcPr>
          <w:p w14:paraId="144741B4"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14:paraId="0CB055A2"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63D1E704"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14:paraId="0C6A67D8" w14:textId="77777777" w:rsidTr="00145D4E">
        <w:tc>
          <w:tcPr>
            <w:tcW w:w="2376" w:type="dxa"/>
            <w:shd w:val="clear" w:color="auto" w:fill="auto"/>
          </w:tcPr>
          <w:p w14:paraId="1F1B4CC6"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14:paraId="755D03DF"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A54C9" w:rsidRPr="00F31DD7" w14:paraId="16A9E132" w14:textId="77777777" w:rsidTr="00145D4E">
        <w:trPr>
          <w:trHeight w:val="1346"/>
        </w:trPr>
        <w:tc>
          <w:tcPr>
            <w:tcW w:w="2376" w:type="dxa"/>
            <w:shd w:val="clear" w:color="auto" w:fill="auto"/>
          </w:tcPr>
          <w:p w14:paraId="691E773F"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50D1AB6A" w14:textId="77777777"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A54C9" w:rsidRPr="00F31DD7" w14:paraId="72777C27" w14:textId="77777777" w:rsidTr="00145D4E">
        <w:trPr>
          <w:trHeight w:val="1040"/>
        </w:trPr>
        <w:tc>
          <w:tcPr>
            <w:tcW w:w="2376" w:type="dxa"/>
            <w:shd w:val="clear" w:color="auto" w:fill="auto"/>
          </w:tcPr>
          <w:p w14:paraId="0E30ECEB"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14:paraId="05FDBE3A"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14:paraId="46342FEE" w14:textId="77777777" w:rsidTr="00145D4E">
        <w:tc>
          <w:tcPr>
            <w:tcW w:w="2376" w:type="dxa"/>
            <w:shd w:val="clear" w:color="auto" w:fill="auto"/>
          </w:tcPr>
          <w:p w14:paraId="6CE2D023"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14:paraId="5457C52D"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6A54C9" w:rsidRPr="00F31DD7" w14:paraId="50C3BBC9" w14:textId="77777777" w:rsidTr="00145D4E">
        <w:tc>
          <w:tcPr>
            <w:tcW w:w="2376" w:type="dxa"/>
            <w:shd w:val="clear" w:color="auto" w:fill="auto"/>
          </w:tcPr>
          <w:p w14:paraId="5B1F9C78"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66C28DB8"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F31DD7" w14:paraId="539D9BD6" w14:textId="77777777" w:rsidTr="00145D4E">
        <w:tc>
          <w:tcPr>
            <w:tcW w:w="2376" w:type="dxa"/>
            <w:shd w:val="clear" w:color="auto" w:fill="auto"/>
          </w:tcPr>
          <w:p w14:paraId="0007F61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14:paraId="4C78DC05"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6A54C9" w:rsidRPr="00F31DD7" w14:paraId="48701C00" w14:textId="77777777" w:rsidTr="00145D4E">
        <w:tc>
          <w:tcPr>
            <w:tcW w:w="2376" w:type="dxa"/>
            <w:shd w:val="clear" w:color="auto" w:fill="auto"/>
          </w:tcPr>
          <w:p w14:paraId="6070370F"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14:paraId="4BFD1DE1"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6A54C9" w:rsidRPr="00F31DD7" w14:paraId="6BC75457" w14:textId="77777777" w:rsidTr="00145D4E">
        <w:tc>
          <w:tcPr>
            <w:tcW w:w="2376" w:type="dxa"/>
            <w:shd w:val="clear" w:color="auto" w:fill="auto"/>
          </w:tcPr>
          <w:p w14:paraId="0FEF0EFC"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14:paraId="611E8AFF"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31DD7" w14:paraId="35D1E360" w14:textId="77777777" w:rsidTr="00145D4E">
        <w:trPr>
          <w:trHeight w:val="350"/>
        </w:trPr>
        <w:tc>
          <w:tcPr>
            <w:tcW w:w="2376" w:type="dxa"/>
            <w:shd w:val="clear" w:color="auto" w:fill="auto"/>
          </w:tcPr>
          <w:p w14:paraId="58FB898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w:t>
            </w:r>
            <w:r w:rsidRPr="00F31DD7">
              <w:rPr>
                <w:rFonts w:ascii="Times New Roman" w:hAnsi="Times New Roman"/>
                <w:bCs/>
              </w:rPr>
              <w:lastRenderedPageBreak/>
              <w:t>коммуникаций</w:t>
            </w:r>
          </w:p>
        </w:tc>
        <w:tc>
          <w:tcPr>
            <w:tcW w:w="7513" w:type="dxa"/>
            <w:shd w:val="clear" w:color="auto" w:fill="auto"/>
          </w:tcPr>
          <w:p w14:paraId="44D83764"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w:t>
            </w:r>
            <w:r w:rsidRPr="00F31DD7">
              <w:rPr>
                <w:rFonts w:ascii="Times New Roman" w:hAnsi="Times New Roman"/>
                <w:bCs/>
              </w:rPr>
              <w:lastRenderedPageBreak/>
              <w:t>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F31DD7" w14:paraId="0954CE79" w14:textId="77777777" w:rsidTr="00145D4E">
        <w:trPr>
          <w:trHeight w:val="350"/>
        </w:trPr>
        <w:tc>
          <w:tcPr>
            <w:tcW w:w="2376" w:type="dxa"/>
            <w:shd w:val="clear" w:color="auto" w:fill="auto"/>
          </w:tcPr>
          <w:p w14:paraId="500CB0DE"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14:paraId="11EA0A12" w14:textId="77777777" w:rsidR="006A54C9" w:rsidRPr="00F31DD7" w:rsidRDefault="006A54C9" w:rsidP="00145D4E">
            <w:pPr>
              <w:autoSpaceDE w:val="0"/>
              <w:autoSpaceDN w:val="0"/>
              <w:adjustRightInd w:val="0"/>
              <w:spacing w:after="60"/>
              <w:rPr>
                <w:rFonts w:ascii="Times New Roman" w:hAnsi="Times New Roman"/>
                <w:bCs/>
              </w:rPr>
            </w:pPr>
          </w:p>
        </w:tc>
        <w:tc>
          <w:tcPr>
            <w:tcW w:w="7513" w:type="dxa"/>
            <w:shd w:val="clear" w:color="auto" w:fill="auto"/>
          </w:tcPr>
          <w:p w14:paraId="5A910AB6"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1581B015" w14:textId="77777777" w:rsidR="006A54C9" w:rsidRDefault="006A54C9" w:rsidP="006A54C9">
      <w:pPr>
        <w:autoSpaceDE w:val="0"/>
        <w:autoSpaceDN w:val="0"/>
        <w:adjustRightInd w:val="0"/>
        <w:jc w:val="both"/>
        <w:rPr>
          <w:sz w:val="22"/>
          <w:szCs w:val="22"/>
        </w:rPr>
      </w:pPr>
    </w:p>
    <w:p w14:paraId="2B4CCAFB" w14:textId="77777777"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6A54C9" w:rsidRPr="00F31DD7" w14:paraId="037F1633" w14:textId="77777777" w:rsidTr="00145D4E">
        <w:tc>
          <w:tcPr>
            <w:tcW w:w="9889" w:type="dxa"/>
            <w:gridSpan w:val="2"/>
            <w:shd w:val="clear" w:color="auto" w:fill="auto"/>
          </w:tcPr>
          <w:p w14:paraId="3C13BF3F"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14:paraId="5C9CB957" w14:textId="77777777"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14:paraId="4DC65FBE" w14:textId="77777777" w:rsidTr="00145D4E">
        <w:tc>
          <w:tcPr>
            <w:tcW w:w="2943" w:type="dxa"/>
            <w:shd w:val="clear" w:color="auto" w:fill="auto"/>
          </w:tcPr>
          <w:p w14:paraId="3D8362F7"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14:paraId="74787FA9" w14:textId="77777777"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6A54C9" w:rsidRPr="00F31DD7" w14:paraId="42715A87" w14:textId="77777777" w:rsidTr="00145D4E">
        <w:tc>
          <w:tcPr>
            <w:tcW w:w="2943" w:type="dxa"/>
            <w:shd w:val="clear" w:color="auto" w:fill="auto"/>
          </w:tcPr>
          <w:p w14:paraId="4E53E4D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14:paraId="037F3719" w14:textId="77777777" w:rsidR="006A54C9" w:rsidRPr="00F31DD7" w:rsidRDefault="006A54C9" w:rsidP="00145D4E">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F31DD7" w14:paraId="7B2183E3" w14:textId="77777777" w:rsidTr="00145D4E">
        <w:tc>
          <w:tcPr>
            <w:tcW w:w="2943" w:type="dxa"/>
            <w:shd w:val="clear" w:color="auto" w:fill="auto"/>
          </w:tcPr>
          <w:p w14:paraId="11AAB979"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14:paraId="5D9A14EC" w14:textId="77777777"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14:paraId="12A223DA" w14:textId="77777777" w:rsidTr="00145D4E">
        <w:tc>
          <w:tcPr>
            <w:tcW w:w="2943" w:type="dxa"/>
            <w:shd w:val="clear" w:color="auto" w:fill="auto"/>
          </w:tcPr>
          <w:p w14:paraId="4FCD99B8"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14:paraId="1D8F043C" w14:textId="77777777"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F31DD7" w14:paraId="227EB244" w14:textId="77777777" w:rsidTr="00145D4E">
        <w:tc>
          <w:tcPr>
            <w:tcW w:w="2943" w:type="dxa"/>
            <w:shd w:val="clear" w:color="auto" w:fill="auto"/>
          </w:tcPr>
          <w:p w14:paraId="7146228E"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14:paraId="2AA8A2EA"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F31DD7" w14:paraId="455DE9A1" w14:textId="77777777" w:rsidTr="00145D4E">
        <w:tc>
          <w:tcPr>
            <w:tcW w:w="2943" w:type="dxa"/>
            <w:shd w:val="clear" w:color="auto" w:fill="auto"/>
          </w:tcPr>
          <w:p w14:paraId="7189AA93" w14:textId="77777777"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14:paraId="4961BB5E" w14:textId="77777777"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3ED88F38" w14:textId="77777777" w:rsidR="006A54C9" w:rsidRDefault="006A54C9" w:rsidP="006A54C9">
      <w:pPr>
        <w:autoSpaceDE w:val="0"/>
        <w:autoSpaceDN w:val="0"/>
        <w:adjustRightInd w:val="0"/>
        <w:jc w:val="both"/>
        <w:rPr>
          <w:sz w:val="22"/>
          <w:szCs w:val="22"/>
        </w:rPr>
      </w:pPr>
    </w:p>
    <w:p w14:paraId="14FB26FF" w14:textId="77777777" w:rsidR="006A54C9" w:rsidRPr="00F31DD7" w:rsidRDefault="006A54C9" w:rsidP="006A54C9">
      <w:pPr>
        <w:autoSpaceDE w:val="0"/>
        <w:autoSpaceDN w:val="0"/>
        <w:adjustRightInd w:val="0"/>
        <w:jc w:val="both"/>
        <w:rPr>
          <w:sz w:val="22"/>
          <w:szCs w:val="22"/>
        </w:rPr>
      </w:pPr>
      <w:r>
        <w:rPr>
          <w:sz w:val="22"/>
          <w:szCs w:val="22"/>
        </w:rPr>
        <w:br w:type="page"/>
      </w:r>
    </w:p>
    <w:p w14:paraId="0213BB57" w14:textId="77777777" w:rsidR="006A54C9" w:rsidRPr="008902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14:paraId="4A069CA5" w14:textId="77777777" w:rsidR="006A54C9" w:rsidRPr="008902D2" w:rsidRDefault="006A54C9" w:rsidP="006A54C9">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14:paraId="7AB44DF1" w14:textId="77777777" w:rsidR="006A54C9" w:rsidRPr="008902D2" w:rsidRDefault="006A54C9" w:rsidP="006A54C9">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A54C9" w:rsidRPr="008902D2" w14:paraId="2D2CAD15" w14:textId="77777777" w:rsidTr="00145D4E">
        <w:tc>
          <w:tcPr>
            <w:tcW w:w="9606" w:type="dxa"/>
            <w:gridSpan w:val="2"/>
            <w:shd w:val="clear" w:color="auto" w:fill="auto"/>
          </w:tcPr>
          <w:p w14:paraId="721F0BE3" w14:textId="77777777" w:rsidR="006A54C9" w:rsidRPr="008902D2" w:rsidRDefault="006A54C9" w:rsidP="00145D4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14:paraId="2C17EEB0" w14:textId="77777777" w:rsidR="006A54C9" w:rsidRPr="008902D2" w:rsidRDefault="006A54C9" w:rsidP="00145D4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14:paraId="124A97E2" w14:textId="77777777" w:rsidTr="00145D4E">
        <w:tc>
          <w:tcPr>
            <w:tcW w:w="2386" w:type="dxa"/>
            <w:shd w:val="clear" w:color="auto" w:fill="auto"/>
          </w:tcPr>
          <w:p w14:paraId="25F8BB9F"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14:paraId="5242970E"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5FA9DB30"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14:paraId="0D24B080" w14:textId="77777777" w:rsidTr="00145D4E">
        <w:tc>
          <w:tcPr>
            <w:tcW w:w="2386" w:type="dxa"/>
            <w:shd w:val="clear" w:color="auto" w:fill="auto"/>
          </w:tcPr>
          <w:p w14:paraId="52B16B9A"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14:paraId="7B79DD1E"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6A54C9" w:rsidRPr="008902D2" w14:paraId="6AC0C43C" w14:textId="77777777" w:rsidTr="00145D4E">
        <w:tc>
          <w:tcPr>
            <w:tcW w:w="2386" w:type="dxa"/>
            <w:shd w:val="clear" w:color="auto" w:fill="auto"/>
          </w:tcPr>
          <w:p w14:paraId="5393E7DB"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14:paraId="6C328FBA"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8902D2" w14:paraId="28B1016D" w14:textId="77777777" w:rsidTr="00145D4E">
        <w:tc>
          <w:tcPr>
            <w:tcW w:w="2386" w:type="dxa"/>
            <w:shd w:val="clear" w:color="auto" w:fill="auto"/>
          </w:tcPr>
          <w:p w14:paraId="003520C5"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14:paraId="1136D96C" w14:textId="77777777" w:rsidR="006A54C9" w:rsidRPr="008902D2" w:rsidRDefault="006A54C9" w:rsidP="00145D4E">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14:paraId="003FAC07"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химчистки;</w:t>
            </w:r>
          </w:p>
          <w:p w14:paraId="25B73555"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прачечные;</w:t>
            </w:r>
          </w:p>
          <w:p w14:paraId="0085D109"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банно-прачечные комбинаты</w:t>
            </w:r>
          </w:p>
        </w:tc>
      </w:tr>
      <w:tr w:rsidR="006A54C9" w:rsidRPr="008902D2" w14:paraId="44F3AD43" w14:textId="77777777" w:rsidTr="00145D4E">
        <w:trPr>
          <w:trHeight w:val="724"/>
        </w:trPr>
        <w:tc>
          <w:tcPr>
            <w:tcW w:w="2386" w:type="dxa"/>
            <w:shd w:val="clear" w:color="auto" w:fill="auto"/>
          </w:tcPr>
          <w:p w14:paraId="299088CE"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14:paraId="28DD1823"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8902D2" w14:paraId="2581AEDF" w14:textId="77777777" w:rsidTr="00145D4E">
        <w:tc>
          <w:tcPr>
            <w:tcW w:w="2386" w:type="dxa"/>
            <w:shd w:val="clear" w:color="auto" w:fill="auto"/>
          </w:tcPr>
          <w:p w14:paraId="534AC62B"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14:paraId="76A14FDC"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A54C9" w:rsidRPr="008902D2" w14:paraId="7DF4A740" w14:textId="77777777" w:rsidTr="00145D4E">
        <w:tc>
          <w:tcPr>
            <w:tcW w:w="2386" w:type="dxa"/>
            <w:shd w:val="clear" w:color="auto" w:fill="auto"/>
          </w:tcPr>
          <w:p w14:paraId="7B1E75E7"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14:paraId="5A9E1767"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8902D2" w14:paraId="6AA048BD" w14:textId="77777777" w:rsidTr="00145D4E">
        <w:tc>
          <w:tcPr>
            <w:tcW w:w="2386" w:type="dxa"/>
            <w:shd w:val="clear" w:color="auto" w:fill="auto"/>
          </w:tcPr>
          <w:p w14:paraId="2DC1447A"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14:paraId="6A6CCA78" w14:textId="77777777" w:rsidR="006A54C9" w:rsidRPr="008902D2" w:rsidRDefault="006A54C9" w:rsidP="00145D4E">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8902D2" w14:paraId="74F6679B" w14:textId="77777777" w:rsidTr="00145D4E">
        <w:tc>
          <w:tcPr>
            <w:tcW w:w="2386" w:type="dxa"/>
            <w:shd w:val="clear" w:color="auto" w:fill="auto"/>
          </w:tcPr>
          <w:p w14:paraId="22137120"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14:paraId="5EE792C5"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8902D2" w14:paraId="12ECC582" w14:textId="77777777" w:rsidTr="00145D4E">
        <w:tc>
          <w:tcPr>
            <w:tcW w:w="2386" w:type="dxa"/>
            <w:shd w:val="clear" w:color="auto" w:fill="auto"/>
          </w:tcPr>
          <w:p w14:paraId="2BF18F8F"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14:paraId="6D1D2A4D"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6A54C9" w:rsidRPr="008902D2" w14:paraId="23953241" w14:textId="77777777" w:rsidTr="00145D4E">
        <w:tc>
          <w:tcPr>
            <w:tcW w:w="2386" w:type="dxa"/>
            <w:shd w:val="clear" w:color="auto" w:fill="auto"/>
          </w:tcPr>
          <w:p w14:paraId="2061D7AE"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14:paraId="649C04AD" w14:textId="77777777" w:rsidR="006A54C9" w:rsidRPr="008902D2" w:rsidRDefault="006A54C9" w:rsidP="00145D4E">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14:paraId="506C5237"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14:paraId="669ADB00"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14:paraId="5DD072BA"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подстанций;</w:t>
            </w:r>
          </w:p>
          <w:p w14:paraId="20CE40B5"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6A54C9" w:rsidRPr="008902D2" w14:paraId="722767B2" w14:textId="77777777" w:rsidTr="00145D4E">
        <w:tc>
          <w:tcPr>
            <w:tcW w:w="2386" w:type="dxa"/>
            <w:shd w:val="clear" w:color="auto" w:fill="auto"/>
          </w:tcPr>
          <w:p w14:paraId="2DB59A91"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14:paraId="2AF773EF"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6A54C9" w:rsidRPr="008902D2" w14:paraId="523A78E6" w14:textId="77777777" w:rsidTr="00145D4E">
        <w:tc>
          <w:tcPr>
            <w:tcW w:w="2386" w:type="dxa"/>
            <w:shd w:val="clear" w:color="auto" w:fill="auto"/>
          </w:tcPr>
          <w:p w14:paraId="6CC209A1"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14:paraId="6AF849F7"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6A54C9" w:rsidRPr="008902D2" w14:paraId="456E8A0E" w14:textId="77777777" w:rsidTr="00145D4E">
        <w:trPr>
          <w:trHeight w:val="120"/>
        </w:trPr>
        <w:tc>
          <w:tcPr>
            <w:tcW w:w="2386" w:type="dxa"/>
            <w:shd w:val="clear" w:color="auto" w:fill="auto"/>
          </w:tcPr>
          <w:p w14:paraId="283CE640"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14:paraId="4359DECC"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14:paraId="69C4FEC4" w14:textId="77777777" w:rsidR="006A54C9" w:rsidRPr="008902D2" w:rsidRDefault="006A54C9" w:rsidP="00145D4E">
            <w:pPr>
              <w:spacing w:after="60"/>
              <w:jc w:val="both"/>
              <w:rPr>
                <w:rFonts w:ascii="Times New Roman" w:hAnsi="Times New Roman"/>
                <w:bCs/>
              </w:rPr>
            </w:pPr>
          </w:p>
        </w:tc>
      </w:tr>
      <w:tr w:rsidR="006A54C9" w:rsidRPr="008902D2" w14:paraId="23795CA0" w14:textId="77777777" w:rsidTr="00145D4E">
        <w:trPr>
          <w:trHeight w:val="120"/>
        </w:trPr>
        <w:tc>
          <w:tcPr>
            <w:tcW w:w="2386" w:type="dxa"/>
            <w:shd w:val="clear" w:color="auto" w:fill="auto"/>
          </w:tcPr>
          <w:p w14:paraId="3CB327A8"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14:paraId="40053970" w14:textId="77777777" w:rsidR="006A54C9" w:rsidRPr="008902D2" w:rsidRDefault="006A54C9" w:rsidP="00145D4E">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8902D2" w14:paraId="5FFAAA74" w14:textId="77777777" w:rsidTr="00145D4E">
        <w:trPr>
          <w:trHeight w:val="120"/>
        </w:trPr>
        <w:tc>
          <w:tcPr>
            <w:tcW w:w="2386" w:type="dxa"/>
            <w:shd w:val="clear" w:color="auto" w:fill="auto"/>
          </w:tcPr>
          <w:p w14:paraId="01E31EED" w14:textId="77777777" w:rsidR="006A54C9" w:rsidRPr="008902D2" w:rsidRDefault="006A54C9" w:rsidP="00145D4E">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14:paraId="01261170" w14:textId="77777777" w:rsidR="006A54C9" w:rsidRPr="008902D2" w:rsidRDefault="006A54C9" w:rsidP="00145D4E">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14:paraId="2C77B707" w14:textId="77777777" w:rsidR="006A54C9" w:rsidRPr="008902D2" w:rsidRDefault="006A54C9" w:rsidP="00145D4E">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14:paraId="07B56101" w14:textId="77777777" w:rsidR="006A54C9" w:rsidRPr="008902D2" w:rsidRDefault="006A54C9" w:rsidP="00145D4E">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14:paraId="54572569"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14:paraId="2E431EA0" w14:textId="77777777"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6A54C9" w:rsidRPr="008902D2" w14:paraId="473BFB74" w14:textId="77777777" w:rsidTr="00145D4E">
        <w:trPr>
          <w:trHeight w:val="446"/>
        </w:trPr>
        <w:tc>
          <w:tcPr>
            <w:tcW w:w="2386" w:type="dxa"/>
            <w:shd w:val="clear" w:color="auto" w:fill="auto"/>
          </w:tcPr>
          <w:p w14:paraId="2E6A052D"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14:paraId="34554B71"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8902D2" w14:paraId="2DF38165" w14:textId="77777777" w:rsidTr="00145D4E">
        <w:trPr>
          <w:trHeight w:val="797"/>
        </w:trPr>
        <w:tc>
          <w:tcPr>
            <w:tcW w:w="2386" w:type="dxa"/>
            <w:shd w:val="clear" w:color="auto" w:fill="auto"/>
          </w:tcPr>
          <w:p w14:paraId="632A5CF7"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14:paraId="6B3D6909"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8902D2" w14:paraId="08C06E06" w14:textId="77777777" w:rsidTr="00145D4E">
        <w:trPr>
          <w:trHeight w:val="1092"/>
        </w:trPr>
        <w:tc>
          <w:tcPr>
            <w:tcW w:w="2386" w:type="dxa"/>
            <w:shd w:val="clear" w:color="auto" w:fill="auto"/>
          </w:tcPr>
          <w:p w14:paraId="71B7D4BB"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14:paraId="3469105B" w14:textId="77777777" w:rsidR="006A54C9" w:rsidRPr="008902D2" w:rsidRDefault="006A54C9" w:rsidP="00145D4E">
            <w:pPr>
              <w:tabs>
                <w:tab w:val="left" w:pos="993"/>
              </w:tabs>
              <w:spacing w:after="60" w:line="360" w:lineRule="auto"/>
              <w:rPr>
                <w:rFonts w:ascii="Times New Roman" w:hAnsi="Times New Roman"/>
                <w:bCs/>
              </w:rPr>
            </w:pPr>
          </w:p>
        </w:tc>
        <w:tc>
          <w:tcPr>
            <w:tcW w:w="7220" w:type="dxa"/>
            <w:shd w:val="clear" w:color="auto" w:fill="auto"/>
          </w:tcPr>
          <w:p w14:paraId="3DA547CE"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14:paraId="533F6B61" w14:textId="77777777" w:rsidTr="00145D4E">
        <w:trPr>
          <w:trHeight w:val="1092"/>
        </w:trPr>
        <w:tc>
          <w:tcPr>
            <w:tcW w:w="2386" w:type="dxa"/>
            <w:shd w:val="clear" w:color="auto" w:fill="auto"/>
          </w:tcPr>
          <w:p w14:paraId="59499AE5"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14:paraId="77C81E4D"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8902D2" w14:paraId="3256F165" w14:textId="77777777" w:rsidTr="00145D4E">
        <w:trPr>
          <w:trHeight w:val="1092"/>
        </w:trPr>
        <w:tc>
          <w:tcPr>
            <w:tcW w:w="2386" w:type="dxa"/>
            <w:shd w:val="clear" w:color="auto" w:fill="auto"/>
          </w:tcPr>
          <w:p w14:paraId="4307485F"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14:paraId="09704014" w14:textId="77777777"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4C777706" w14:textId="77777777" w:rsidR="006A54C9" w:rsidRPr="005915C3" w:rsidRDefault="006A54C9" w:rsidP="006A54C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8"/>
      </w:tblGrid>
      <w:tr w:rsidR="006A54C9" w:rsidRPr="008902D2" w14:paraId="446BC92C" w14:textId="77777777" w:rsidTr="00145D4E">
        <w:tc>
          <w:tcPr>
            <w:tcW w:w="9744" w:type="dxa"/>
            <w:gridSpan w:val="2"/>
            <w:shd w:val="clear" w:color="auto" w:fill="auto"/>
            <w:tcMar>
              <w:left w:w="28" w:type="dxa"/>
              <w:right w:w="28" w:type="dxa"/>
            </w:tcMar>
          </w:tcPr>
          <w:p w14:paraId="1E1DF806" w14:textId="77777777" w:rsidR="006A54C9" w:rsidRPr="008902D2" w:rsidRDefault="006A54C9" w:rsidP="00145D4E">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14:paraId="7EC0C5A8" w14:textId="77777777" w:rsidR="006A54C9" w:rsidRPr="008902D2" w:rsidRDefault="006A54C9" w:rsidP="00145D4E">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14:paraId="265BE5C3" w14:textId="77777777" w:rsidTr="00145D4E">
        <w:tc>
          <w:tcPr>
            <w:tcW w:w="2375" w:type="dxa"/>
            <w:shd w:val="clear" w:color="auto" w:fill="auto"/>
          </w:tcPr>
          <w:p w14:paraId="761182A9"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14:paraId="18CE79E5"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4426FA44" w14:textId="77777777"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14:paraId="71931F38" w14:textId="77777777" w:rsidTr="00145D4E">
        <w:trPr>
          <w:trHeight w:val="1346"/>
        </w:trPr>
        <w:tc>
          <w:tcPr>
            <w:tcW w:w="2375" w:type="dxa"/>
            <w:shd w:val="clear" w:color="auto" w:fill="auto"/>
          </w:tcPr>
          <w:p w14:paraId="2E8A2243"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14:paraId="04513591"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3A80AB42" w14:textId="77777777"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14:paraId="7536C390" w14:textId="77777777"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14:paraId="50F95B2E" w14:textId="77777777"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14:paraId="092BD4E6" w14:textId="77777777"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6A54C9" w:rsidRPr="008902D2" w14:paraId="76802BD7" w14:textId="77777777" w:rsidTr="00145D4E">
        <w:trPr>
          <w:trHeight w:val="273"/>
        </w:trPr>
        <w:tc>
          <w:tcPr>
            <w:tcW w:w="2375" w:type="dxa"/>
            <w:shd w:val="clear" w:color="auto" w:fill="auto"/>
          </w:tcPr>
          <w:p w14:paraId="342192DE"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14:paraId="070C1B4E" w14:textId="77777777"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6A54C9" w:rsidRPr="008902D2" w14:paraId="3D1A76AD" w14:textId="77777777" w:rsidTr="00145D4E">
        <w:tc>
          <w:tcPr>
            <w:tcW w:w="2375" w:type="dxa"/>
            <w:shd w:val="clear" w:color="auto" w:fill="auto"/>
          </w:tcPr>
          <w:p w14:paraId="2E1ED343"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14:paraId="6F9B8A6D" w14:textId="77777777"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8902D2" w14:paraId="5DC80790" w14:textId="77777777" w:rsidTr="00145D4E">
        <w:tc>
          <w:tcPr>
            <w:tcW w:w="2375" w:type="dxa"/>
            <w:shd w:val="clear" w:color="auto" w:fill="auto"/>
          </w:tcPr>
          <w:p w14:paraId="3B47A716"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14:paraId="46E1C179" w14:textId="77777777"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A54C9" w:rsidRPr="008902D2" w14:paraId="080908F4" w14:textId="77777777" w:rsidTr="00145D4E">
        <w:tc>
          <w:tcPr>
            <w:tcW w:w="2375" w:type="dxa"/>
            <w:shd w:val="clear" w:color="auto" w:fill="auto"/>
          </w:tcPr>
          <w:p w14:paraId="5DD6F986"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14:paraId="1B2F7E32"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6A54C9" w:rsidRPr="008902D2" w14:paraId="45DA90A4" w14:textId="77777777" w:rsidTr="00145D4E">
        <w:trPr>
          <w:trHeight w:val="926"/>
        </w:trPr>
        <w:tc>
          <w:tcPr>
            <w:tcW w:w="2375" w:type="dxa"/>
            <w:shd w:val="clear" w:color="auto" w:fill="auto"/>
          </w:tcPr>
          <w:p w14:paraId="5DA92260"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14:paraId="3C989D62"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8902D2" w14:paraId="25D5DB05" w14:textId="77777777" w:rsidTr="00145D4E">
        <w:trPr>
          <w:trHeight w:val="1360"/>
        </w:trPr>
        <w:tc>
          <w:tcPr>
            <w:tcW w:w="2375" w:type="dxa"/>
            <w:shd w:val="clear" w:color="auto" w:fill="auto"/>
          </w:tcPr>
          <w:p w14:paraId="6CEBCDD3"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14:paraId="2D440739"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6A54C9" w:rsidRPr="008902D2" w14:paraId="2F3671C7" w14:textId="77777777" w:rsidTr="00145D4E">
        <w:trPr>
          <w:trHeight w:val="266"/>
        </w:trPr>
        <w:tc>
          <w:tcPr>
            <w:tcW w:w="2375" w:type="dxa"/>
            <w:shd w:val="clear" w:color="auto" w:fill="auto"/>
          </w:tcPr>
          <w:p w14:paraId="184002F8"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14:paraId="6ABEA7C0"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8902D2" w14:paraId="77DF8298" w14:textId="77777777" w:rsidTr="00145D4E">
        <w:trPr>
          <w:trHeight w:val="1346"/>
        </w:trPr>
        <w:tc>
          <w:tcPr>
            <w:tcW w:w="2375" w:type="dxa"/>
            <w:shd w:val="clear" w:color="auto" w:fill="auto"/>
          </w:tcPr>
          <w:p w14:paraId="56B7B0E4"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14:paraId="6009ED3F"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8902D2" w14:paraId="6C985183" w14:textId="77777777" w:rsidTr="00145D4E">
        <w:tc>
          <w:tcPr>
            <w:tcW w:w="2375" w:type="dxa"/>
            <w:shd w:val="clear" w:color="auto" w:fill="auto"/>
          </w:tcPr>
          <w:p w14:paraId="54A1F2F5"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14:paraId="63F29704"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6A54C9" w:rsidRPr="008902D2" w14:paraId="0BF6B3A8" w14:textId="77777777" w:rsidTr="00145D4E">
        <w:tc>
          <w:tcPr>
            <w:tcW w:w="2375" w:type="dxa"/>
            <w:shd w:val="clear" w:color="auto" w:fill="auto"/>
          </w:tcPr>
          <w:p w14:paraId="2A7BFF5C"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14:paraId="72002E22"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6A54C9" w:rsidRPr="008902D2" w14:paraId="4F200D28" w14:textId="77777777" w:rsidTr="00145D4E">
        <w:tc>
          <w:tcPr>
            <w:tcW w:w="2375" w:type="dxa"/>
            <w:shd w:val="clear" w:color="auto" w:fill="auto"/>
          </w:tcPr>
          <w:p w14:paraId="1256FDB0"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14:paraId="2E4F119F" w14:textId="77777777" w:rsidR="006A54C9" w:rsidRPr="008902D2" w:rsidRDefault="006A54C9" w:rsidP="00145D4E">
            <w:pPr>
              <w:autoSpaceDE w:val="0"/>
              <w:autoSpaceDN w:val="0"/>
              <w:adjustRightInd w:val="0"/>
              <w:spacing w:after="60"/>
              <w:outlineLvl w:val="2"/>
              <w:rPr>
                <w:rFonts w:ascii="Times New Roman" w:hAnsi="Times New Roman"/>
                <w:bCs/>
              </w:rPr>
            </w:pPr>
          </w:p>
        </w:tc>
        <w:tc>
          <w:tcPr>
            <w:tcW w:w="7369" w:type="dxa"/>
            <w:shd w:val="clear" w:color="auto" w:fill="auto"/>
          </w:tcPr>
          <w:p w14:paraId="2A63BB95"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14:paraId="40F171A9" w14:textId="77777777" w:rsidTr="00145D4E">
        <w:tc>
          <w:tcPr>
            <w:tcW w:w="2375" w:type="dxa"/>
            <w:shd w:val="clear" w:color="auto" w:fill="auto"/>
          </w:tcPr>
          <w:p w14:paraId="1BA5A30E"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14:paraId="3C6D1CAA"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8902D2" w14:paraId="383CFBE0" w14:textId="77777777" w:rsidTr="00145D4E">
        <w:tc>
          <w:tcPr>
            <w:tcW w:w="2375" w:type="dxa"/>
            <w:shd w:val="clear" w:color="auto" w:fill="auto"/>
          </w:tcPr>
          <w:p w14:paraId="09A23A50"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14:paraId="2FA3C157"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A54C9" w:rsidRPr="008902D2" w14:paraId="783C3842" w14:textId="77777777" w:rsidTr="00145D4E">
        <w:trPr>
          <w:trHeight w:val="350"/>
        </w:trPr>
        <w:tc>
          <w:tcPr>
            <w:tcW w:w="2375" w:type="dxa"/>
            <w:shd w:val="clear" w:color="auto" w:fill="auto"/>
          </w:tcPr>
          <w:p w14:paraId="16978EFA" w14:textId="77777777"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14:paraId="4F54D50D" w14:textId="77777777" w:rsidR="006A54C9" w:rsidRPr="008902D2" w:rsidRDefault="006A54C9" w:rsidP="00145D4E">
            <w:pPr>
              <w:autoSpaceDE w:val="0"/>
              <w:autoSpaceDN w:val="0"/>
              <w:adjustRightInd w:val="0"/>
              <w:spacing w:after="60"/>
              <w:ind w:firstLine="680"/>
              <w:rPr>
                <w:rFonts w:ascii="Times New Roman" w:hAnsi="Times New Roman"/>
                <w:bCs/>
              </w:rPr>
            </w:pPr>
          </w:p>
        </w:tc>
        <w:tc>
          <w:tcPr>
            <w:tcW w:w="7369" w:type="dxa"/>
            <w:shd w:val="clear" w:color="auto" w:fill="auto"/>
          </w:tcPr>
          <w:p w14:paraId="047E3176" w14:textId="77777777"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39472540" w14:textId="77777777" w:rsidR="006A54C9" w:rsidRDefault="006A54C9" w:rsidP="006A54C9">
      <w:pPr>
        <w:rPr>
          <w:rFonts w:ascii="Times New Roman" w:hAnsi="Times New Roman"/>
          <w:sz w:val="28"/>
          <w:szCs w:val="28"/>
        </w:rPr>
      </w:pPr>
    </w:p>
    <w:p w14:paraId="796CEA07" w14:textId="77777777" w:rsidR="006A54C9" w:rsidRPr="008902D2" w:rsidRDefault="006A54C9" w:rsidP="006A54C9">
      <w:pPr>
        <w:rPr>
          <w:rFonts w:ascii="Times New Roman" w:hAnsi="Times New Roman"/>
          <w:sz w:val="28"/>
          <w:szCs w:val="28"/>
        </w:rPr>
      </w:pPr>
      <w:r>
        <w:rPr>
          <w:rFonts w:ascii="Times New Roman" w:hAnsi="Times New Roman"/>
          <w:sz w:val="28"/>
          <w:szCs w:val="28"/>
        </w:rPr>
        <w:br w:type="page"/>
      </w:r>
    </w:p>
    <w:p w14:paraId="625B1051" w14:textId="77777777" w:rsidR="006A54C9" w:rsidRDefault="006A54C9" w:rsidP="006A54C9">
      <w:pPr>
        <w:rPr>
          <w:rFonts w:ascii="Times New Roman" w:hAnsi="Times New Roman"/>
          <w:sz w:val="28"/>
          <w:szCs w:val="28"/>
        </w:rPr>
      </w:pPr>
    </w:p>
    <w:p w14:paraId="5A8DE457" w14:textId="77777777" w:rsidR="006A54C9" w:rsidRPr="00E90E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107DD38C" w14:textId="77777777" w:rsidR="006A54C9" w:rsidRPr="00E90EC9" w:rsidRDefault="006A54C9" w:rsidP="006A54C9">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14:paraId="46295197" w14:textId="77777777" w:rsidR="006A54C9" w:rsidRPr="00E90EC9" w:rsidRDefault="006A54C9" w:rsidP="006A54C9">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E90EC9" w14:paraId="38A16C24" w14:textId="77777777" w:rsidTr="00145D4E">
        <w:tc>
          <w:tcPr>
            <w:tcW w:w="9889" w:type="dxa"/>
            <w:gridSpan w:val="2"/>
            <w:shd w:val="clear" w:color="auto" w:fill="auto"/>
          </w:tcPr>
          <w:p w14:paraId="3A2BDC62" w14:textId="77777777" w:rsidR="006A54C9" w:rsidRPr="00E90EC9" w:rsidRDefault="006A54C9" w:rsidP="00145D4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14:paraId="3FB25CDD" w14:textId="77777777" w:rsidR="006A54C9" w:rsidRPr="00E90EC9" w:rsidRDefault="006A54C9" w:rsidP="00145D4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14:paraId="2499F14F" w14:textId="77777777" w:rsidTr="00145D4E">
        <w:trPr>
          <w:trHeight w:val="563"/>
        </w:trPr>
        <w:tc>
          <w:tcPr>
            <w:tcW w:w="2376" w:type="dxa"/>
            <w:shd w:val="clear" w:color="auto" w:fill="auto"/>
          </w:tcPr>
          <w:p w14:paraId="23BE8376"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14:paraId="5EC60C4C"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14:paraId="6ED2B5EB"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14:paraId="392D5E96" w14:textId="77777777" w:rsidTr="00145D4E">
        <w:trPr>
          <w:trHeight w:val="563"/>
        </w:trPr>
        <w:tc>
          <w:tcPr>
            <w:tcW w:w="2376" w:type="dxa"/>
            <w:shd w:val="clear" w:color="auto" w:fill="auto"/>
          </w:tcPr>
          <w:p w14:paraId="40CB1DC5"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4B41DFA3"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A54C9" w:rsidRPr="00E90EC9" w14:paraId="0F22756F" w14:textId="77777777" w:rsidTr="00145D4E">
        <w:trPr>
          <w:trHeight w:val="563"/>
        </w:trPr>
        <w:tc>
          <w:tcPr>
            <w:tcW w:w="2376" w:type="dxa"/>
            <w:shd w:val="clear" w:color="auto" w:fill="auto"/>
          </w:tcPr>
          <w:p w14:paraId="1C926953"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14:paraId="37DF5DE9"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E90EC9" w14:paraId="6AE64DEF" w14:textId="77777777" w:rsidTr="00145D4E">
        <w:trPr>
          <w:trHeight w:val="563"/>
        </w:trPr>
        <w:tc>
          <w:tcPr>
            <w:tcW w:w="2376" w:type="dxa"/>
            <w:shd w:val="clear" w:color="auto" w:fill="auto"/>
          </w:tcPr>
          <w:p w14:paraId="37FFE93C"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14:paraId="6FA36854"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6A54C9" w:rsidRPr="00E90EC9" w14:paraId="23D7F18A" w14:textId="77777777" w:rsidTr="00145D4E">
        <w:tc>
          <w:tcPr>
            <w:tcW w:w="2376" w:type="dxa"/>
            <w:shd w:val="clear" w:color="auto" w:fill="auto"/>
          </w:tcPr>
          <w:p w14:paraId="2048A790"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14:paraId="1E50FBC8"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E90EC9" w14:paraId="3BBEBFE4" w14:textId="77777777" w:rsidTr="00145D4E">
        <w:tc>
          <w:tcPr>
            <w:tcW w:w="2376" w:type="dxa"/>
            <w:shd w:val="clear" w:color="auto" w:fill="auto"/>
          </w:tcPr>
          <w:p w14:paraId="2E59F25B"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14:paraId="4BB361E1"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E90EC9" w14:paraId="3FD97CC0" w14:textId="77777777" w:rsidTr="00145D4E">
        <w:tc>
          <w:tcPr>
            <w:tcW w:w="2376" w:type="dxa"/>
            <w:shd w:val="clear" w:color="auto" w:fill="auto"/>
          </w:tcPr>
          <w:p w14:paraId="1FD46ECA"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14:paraId="33AAF082"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14:paraId="15939D35" w14:textId="77777777" w:rsidR="006A54C9" w:rsidRPr="00E90EC9"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E90EC9" w14:paraId="2856669F" w14:textId="77777777" w:rsidTr="00145D4E">
        <w:tc>
          <w:tcPr>
            <w:tcW w:w="9889" w:type="dxa"/>
            <w:gridSpan w:val="2"/>
            <w:shd w:val="clear" w:color="auto" w:fill="auto"/>
          </w:tcPr>
          <w:p w14:paraId="5B02AA5B" w14:textId="77777777" w:rsidR="006A54C9" w:rsidRPr="00E90EC9" w:rsidRDefault="006A54C9" w:rsidP="00145D4E">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14:paraId="104E566E" w14:textId="77777777" w:rsidR="006A54C9" w:rsidRPr="00E90EC9" w:rsidRDefault="006A54C9" w:rsidP="00145D4E">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14:paraId="5FBF28A1" w14:textId="77777777" w:rsidTr="00145D4E">
        <w:tc>
          <w:tcPr>
            <w:tcW w:w="2376" w:type="dxa"/>
            <w:shd w:val="clear" w:color="auto" w:fill="auto"/>
          </w:tcPr>
          <w:p w14:paraId="15AB9F22"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14:paraId="740485C2"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14:paraId="6C8C5C55" w14:textId="77777777"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14:paraId="3FCCF9AF" w14:textId="77777777" w:rsidTr="00145D4E">
        <w:tc>
          <w:tcPr>
            <w:tcW w:w="2376" w:type="dxa"/>
            <w:shd w:val="clear" w:color="auto" w:fill="auto"/>
          </w:tcPr>
          <w:p w14:paraId="43869D27"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14:paraId="1E47B3E4"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6A54C9" w:rsidRPr="00E90EC9" w14:paraId="50B1DD46" w14:textId="77777777" w:rsidTr="00145D4E">
        <w:tc>
          <w:tcPr>
            <w:tcW w:w="2376" w:type="dxa"/>
            <w:shd w:val="clear" w:color="auto" w:fill="auto"/>
          </w:tcPr>
          <w:p w14:paraId="35938FD5" w14:textId="77777777" w:rsidR="006A54C9" w:rsidRPr="00E90EC9" w:rsidRDefault="006A54C9" w:rsidP="00145D4E">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14:paraId="7901AF60"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E90EC9" w14:paraId="70B6F6DF" w14:textId="77777777" w:rsidTr="00145D4E">
        <w:tc>
          <w:tcPr>
            <w:tcW w:w="2376" w:type="dxa"/>
            <w:shd w:val="clear" w:color="auto" w:fill="auto"/>
          </w:tcPr>
          <w:p w14:paraId="5282B9BE" w14:textId="77777777" w:rsidR="006A54C9" w:rsidRPr="00E90EC9" w:rsidRDefault="006A54C9" w:rsidP="00145D4E">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14:paraId="7C1C9CC4"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6A54C9" w:rsidRPr="00E90EC9" w14:paraId="05C7AD99" w14:textId="77777777" w:rsidTr="00145D4E">
        <w:tc>
          <w:tcPr>
            <w:tcW w:w="2376" w:type="dxa"/>
            <w:shd w:val="clear" w:color="auto" w:fill="auto"/>
          </w:tcPr>
          <w:p w14:paraId="3629C9F7" w14:textId="77777777"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14:paraId="7C35D36E" w14:textId="77777777" w:rsidR="006A54C9" w:rsidRPr="00E90EC9" w:rsidRDefault="006A54C9" w:rsidP="00145D4E">
            <w:pPr>
              <w:spacing w:after="60"/>
              <w:rPr>
                <w:rFonts w:ascii="Times New Roman" w:hAnsi="Times New Roman"/>
                <w:bCs/>
              </w:rPr>
            </w:pPr>
          </w:p>
        </w:tc>
        <w:tc>
          <w:tcPr>
            <w:tcW w:w="7513" w:type="dxa"/>
            <w:shd w:val="clear" w:color="auto" w:fill="auto"/>
          </w:tcPr>
          <w:p w14:paraId="37FD26D6" w14:textId="77777777"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585B6F7E" w14:textId="77777777" w:rsidR="006A54C9" w:rsidRDefault="006A54C9" w:rsidP="006A54C9">
      <w:pPr>
        <w:rPr>
          <w:rFonts w:ascii="Times New Roman" w:hAnsi="Times New Roman"/>
          <w:sz w:val="28"/>
          <w:szCs w:val="28"/>
        </w:rPr>
      </w:pPr>
    </w:p>
    <w:p w14:paraId="46D1155B" w14:textId="77777777" w:rsidR="006A54C9" w:rsidRPr="008902D2" w:rsidRDefault="006A54C9" w:rsidP="006A54C9">
      <w:pPr>
        <w:rPr>
          <w:rFonts w:ascii="Times New Roman" w:hAnsi="Times New Roman"/>
          <w:sz w:val="28"/>
          <w:szCs w:val="28"/>
        </w:rPr>
      </w:pPr>
    </w:p>
    <w:p w14:paraId="5E2D2311" w14:textId="77777777" w:rsidR="006A54C9" w:rsidRPr="00C44F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14:paraId="04A7294F" w14:textId="77777777" w:rsidR="006A54C9" w:rsidRPr="00C44FBC" w:rsidRDefault="006A54C9" w:rsidP="006A54C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6A54C9" w:rsidRPr="00C44FBC" w14:paraId="334B4DEF" w14:textId="77777777" w:rsidTr="00145D4E">
        <w:tc>
          <w:tcPr>
            <w:tcW w:w="9904" w:type="dxa"/>
            <w:gridSpan w:val="2"/>
            <w:shd w:val="clear" w:color="auto" w:fill="auto"/>
          </w:tcPr>
          <w:p w14:paraId="1BE85EEB" w14:textId="77777777"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14:paraId="3C8E1F15" w14:textId="77777777" w:rsidR="006A54C9" w:rsidRPr="00C44FBC" w:rsidRDefault="006A54C9" w:rsidP="00145D4E">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14:paraId="09AA51DE" w14:textId="77777777" w:rsidTr="00145D4E">
        <w:tc>
          <w:tcPr>
            <w:tcW w:w="2376" w:type="dxa"/>
            <w:shd w:val="clear" w:color="auto" w:fill="auto"/>
          </w:tcPr>
          <w:p w14:paraId="6AF9937A"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14:paraId="039B9E5E"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0417371F"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14:paraId="3B03BE51" w14:textId="77777777" w:rsidTr="00145D4E">
        <w:tc>
          <w:tcPr>
            <w:tcW w:w="2376" w:type="dxa"/>
            <w:shd w:val="clear" w:color="auto" w:fill="auto"/>
          </w:tcPr>
          <w:p w14:paraId="66136E90" w14:textId="77777777" w:rsidR="006A54C9" w:rsidRPr="00C44FBC" w:rsidRDefault="006A54C9" w:rsidP="00145D4E">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14:paraId="12857E01" w14:textId="77777777" w:rsidR="006A54C9" w:rsidRPr="00C44FBC" w:rsidRDefault="006A54C9" w:rsidP="00145D4E">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14:paraId="263FB139" w14:textId="77777777"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14:paraId="747EAEC5" w14:textId="77777777" w:rsidR="006A54C9" w:rsidRPr="00C44FBC" w:rsidRDefault="006A54C9" w:rsidP="00145D4E">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14:paraId="45B9DF3C" w14:textId="77777777" w:rsidTr="00145D4E">
        <w:tc>
          <w:tcPr>
            <w:tcW w:w="2376" w:type="dxa"/>
            <w:shd w:val="clear" w:color="auto" w:fill="auto"/>
          </w:tcPr>
          <w:p w14:paraId="19A901EB"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14:paraId="03BB5BB5"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14:paraId="450CEC52" w14:textId="77777777" w:rsidTr="00145D4E">
        <w:tc>
          <w:tcPr>
            <w:tcW w:w="2376" w:type="dxa"/>
            <w:shd w:val="clear" w:color="auto" w:fill="auto"/>
          </w:tcPr>
          <w:p w14:paraId="06B5C848"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14:paraId="06D13093" w14:textId="77777777" w:rsidR="006A54C9" w:rsidRPr="00C44FBC" w:rsidRDefault="006A54C9" w:rsidP="00145D4E">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14:paraId="224136A5" w14:textId="77777777" w:rsidR="006A54C9" w:rsidRPr="00C44FBC" w:rsidRDefault="006A54C9" w:rsidP="00145D4E">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14:paraId="3ADA171B" w14:textId="77777777" w:rsidR="006A54C9" w:rsidRPr="00C44FBC" w:rsidRDefault="006A54C9" w:rsidP="00145D4E">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14:paraId="5BB5455E" w14:textId="77777777" w:rsidR="006A54C9" w:rsidRPr="00C44FBC" w:rsidRDefault="006A54C9" w:rsidP="00145D4E">
            <w:pPr>
              <w:ind w:firstLine="284"/>
              <w:jc w:val="both"/>
              <w:rPr>
                <w:rFonts w:ascii="Times New Roman" w:hAnsi="Times New Roman"/>
                <w:bCs/>
              </w:rPr>
            </w:pPr>
            <w:r w:rsidRPr="00C44FBC">
              <w:rPr>
                <w:rFonts w:ascii="Times New Roman" w:hAnsi="Times New Roman"/>
                <w:bCs/>
              </w:rPr>
              <w:t>- подстанций;</w:t>
            </w:r>
          </w:p>
          <w:p w14:paraId="543309D4" w14:textId="77777777"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6A54C9" w:rsidRPr="00C44FBC" w14:paraId="47A12DCA" w14:textId="77777777" w:rsidTr="00145D4E">
        <w:tc>
          <w:tcPr>
            <w:tcW w:w="2376" w:type="dxa"/>
            <w:shd w:val="clear" w:color="auto" w:fill="auto"/>
          </w:tcPr>
          <w:p w14:paraId="1BD2EB9F"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14:paraId="05A5E079"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C44FBC" w14:paraId="1C270A17" w14:textId="77777777" w:rsidTr="00145D4E">
        <w:tc>
          <w:tcPr>
            <w:tcW w:w="2376" w:type="dxa"/>
            <w:shd w:val="clear" w:color="auto" w:fill="auto"/>
          </w:tcPr>
          <w:p w14:paraId="0D668231"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14:paraId="309D432E"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A54C9" w:rsidRPr="00C44FBC" w14:paraId="5261E054" w14:textId="77777777" w:rsidTr="00145D4E">
        <w:tc>
          <w:tcPr>
            <w:tcW w:w="2376" w:type="dxa"/>
            <w:shd w:val="clear" w:color="auto" w:fill="auto"/>
          </w:tcPr>
          <w:p w14:paraId="20BAC7AF"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14:paraId="388B484F"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C44FBC" w14:paraId="2C00DB62" w14:textId="77777777" w:rsidTr="00145D4E">
        <w:tc>
          <w:tcPr>
            <w:tcW w:w="2376" w:type="dxa"/>
            <w:shd w:val="clear" w:color="auto" w:fill="auto"/>
          </w:tcPr>
          <w:p w14:paraId="0FE7EA5C"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14:paraId="4F1677DB"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6A54C9" w:rsidRPr="00C44FBC" w14:paraId="2F715DC9" w14:textId="77777777" w:rsidTr="00145D4E">
        <w:tc>
          <w:tcPr>
            <w:tcW w:w="2376" w:type="dxa"/>
            <w:shd w:val="clear" w:color="auto" w:fill="auto"/>
          </w:tcPr>
          <w:p w14:paraId="37ED1BBD"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14:paraId="1E4DF309"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C44FBC" w14:paraId="01301181" w14:textId="77777777" w:rsidTr="00145D4E">
        <w:tc>
          <w:tcPr>
            <w:tcW w:w="2376" w:type="dxa"/>
            <w:shd w:val="clear" w:color="auto" w:fill="auto"/>
          </w:tcPr>
          <w:p w14:paraId="2B27C6BB"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14:paraId="2FFFBE30"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6A54C9" w:rsidRPr="00C44FBC" w14:paraId="0507061A" w14:textId="77777777" w:rsidTr="00145D4E">
        <w:tc>
          <w:tcPr>
            <w:tcW w:w="2376" w:type="dxa"/>
            <w:shd w:val="clear" w:color="auto" w:fill="auto"/>
          </w:tcPr>
          <w:p w14:paraId="2C1C4214"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14:paraId="531FC64B"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6A54C9" w:rsidRPr="00C44FBC" w14:paraId="4814F4CA" w14:textId="77777777" w:rsidTr="00145D4E">
        <w:tc>
          <w:tcPr>
            <w:tcW w:w="2376" w:type="dxa"/>
            <w:shd w:val="clear" w:color="auto" w:fill="auto"/>
          </w:tcPr>
          <w:p w14:paraId="7981BCF4"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14:paraId="013ACE9C" w14:textId="77777777"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C44FBC" w14:paraId="30E1C759" w14:textId="77777777" w:rsidTr="00145D4E">
        <w:tc>
          <w:tcPr>
            <w:tcW w:w="2376" w:type="dxa"/>
            <w:shd w:val="clear" w:color="auto" w:fill="auto"/>
          </w:tcPr>
          <w:p w14:paraId="66FFB31D"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14:paraId="7A873AA5" w14:textId="77777777"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C44FBC" w14:paraId="4BC47D3C" w14:textId="77777777" w:rsidTr="00145D4E">
        <w:tc>
          <w:tcPr>
            <w:tcW w:w="2376" w:type="dxa"/>
            <w:shd w:val="clear" w:color="auto" w:fill="auto"/>
          </w:tcPr>
          <w:p w14:paraId="60A98177"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14:paraId="61D88DCB" w14:textId="77777777"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4C05547E" w14:textId="77777777" w:rsidR="006A54C9" w:rsidRPr="00C44F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44FBC" w14:paraId="411EDC84" w14:textId="77777777" w:rsidTr="00145D4E">
        <w:tc>
          <w:tcPr>
            <w:tcW w:w="9889" w:type="dxa"/>
            <w:gridSpan w:val="2"/>
            <w:shd w:val="clear" w:color="auto" w:fill="auto"/>
          </w:tcPr>
          <w:p w14:paraId="03873C9F" w14:textId="77777777"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14:paraId="762D40E1" w14:textId="77777777"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14:paraId="5857189A" w14:textId="77777777" w:rsidTr="00145D4E">
        <w:tc>
          <w:tcPr>
            <w:tcW w:w="2376" w:type="dxa"/>
            <w:shd w:val="clear" w:color="auto" w:fill="auto"/>
          </w:tcPr>
          <w:p w14:paraId="57FE99A1"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14:paraId="5D58A1FC"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2C4B1AFD" w14:textId="77777777"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14:paraId="7C296978" w14:textId="77777777" w:rsidTr="00145D4E">
        <w:tc>
          <w:tcPr>
            <w:tcW w:w="2376" w:type="dxa"/>
            <w:shd w:val="clear" w:color="auto" w:fill="auto"/>
          </w:tcPr>
          <w:p w14:paraId="2057AABB"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14:paraId="5E3D9928"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A54C9" w:rsidRPr="00C44FBC" w14:paraId="0E410BA8" w14:textId="77777777" w:rsidTr="00145D4E">
        <w:trPr>
          <w:trHeight w:val="90"/>
        </w:trPr>
        <w:tc>
          <w:tcPr>
            <w:tcW w:w="2376" w:type="dxa"/>
            <w:shd w:val="clear" w:color="auto" w:fill="auto"/>
          </w:tcPr>
          <w:p w14:paraId="5BC02DE8"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14:paraId="76AE0D4C"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C44FBC" w14:paraId="6C810A82" w14:textId="77777777" w:rsidTr="00145D4E">
        <w:trPr>
          <w:trHeight w:val="1346"/>
        </w:trPr>
        <w:tc>
          <w:tcPr>
            <w:tcW w:w="2376" w:type="dxa"/>
            <w:shd w:val="clear" w:color="auto" w:fill="auto"/>
          </w:tcPr>
          <w:p w14:paraId="7068E6FF" w14:textId="77777777" w:rsidR="006A54C9" w:rsidRPr="00C44FBC" w:rsidRDefault="006A54C9" w:rsidP="00145D4E">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14:paraId="0372C2F8" w14:textId="77777777" w:rsidR="006A54C9" w:rsidRPr="00C44FBC" w:rsidRDefault="006A54C9" w:rsidP="00145D4E">
            <w:pPr>
              <w:autoSpaceDE w:val="0"/>
              <w:autoSpaceDN w:val="0"/>
              <w:adjustRightInd w:val="0"/>
              <w:jc w:val="both"/>
              <w:rPr>
                <w:rFonts w:ascii="Times New Roman" w:hAnsi="Times New Roman"/>
                <w:bCs/>
              </w:rPr>
            </w:pPr>
            <w:r w:rsidRPr="00C44FBC">
              <w:rPr>
                <w:rFonts w:ascii="Times New Roman" w:hAnsi="Times New Roman"/>
                <w:bCs/>
              </w:rPr>
              <w:t>Размещение:</w:t>
            </w:r>
          </w:p>
          <w:p w14:paraId="64AE6129" w14:textId="77777777"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10D23D29" w14:textId="77777777"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44FBC" w14:paraId="656FB331" w14:textId="77777777" w:rsidTr="00145D4E">
        <w:trPr>
          <w:trHeight w:val="90"/>
        </w:trPr>
        <w:tc>
          <w:tcPr>
            <w:tcW w:w="2376" w:type="dxa"/>
            <w:shd w:val="clear" w:color="auto" w:fill="auto"/>
          </w:tcPr>
          <w:p w14:paraId="2D7D1B68" w14:textId="77777777" w:rsidR="006A54C9" w:rsidRPr="00C44FBC" w:rsidRDefault="006A54C9" w:rsidP="00145D4E">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14:paraId="33913A20"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A54C9" w:rsidRPr="00C44FBC" w14:paraId="27C7ED5E" w14:textId="77777777" w:rsidTr="00145D4E">
        <w:tc>
          <w:tcPr>
            <w:tcW w:w="2376" w:type="dxa"/>
            <w:shd w:val="clear" w:color="auto" w:fill="auto"/>
          </w:tcPr>
          <w:p w14:paraId="093A4947" w14:textId="77777777" w:rsidR="006A54C9" w:rsidRPr="00C44FBC" w:rsidRDefault="006A54C9" w:rsidP="00145D4E">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14:paraId="1C19E08B"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6A54C9" w:rsidRPr="00C44FBC" w14:paraId="1600DA11" w14:textId="77777777" w:rsidTr="00145D4E">
        <w:tc>
          <w:tcPr>
            <w:tcW w:w="2376" w:type="dxa"/>
            <w:shd w:val="clear" w:color="auto" w:fill="auto"/>
          </w:tcPr>
          <w:p w14:paraId="3BEA03D1" w14:textId="77777777" w:rsidR="006A54C9" w:rsidRPr="00C44FBC" w:rsidRDefault="006A54C9" w:rsidP="00145D4E">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14:paraId="1BA14C82"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6A54C9" w:rsidRPr="00C44FBC" w14:paraId="47D4AE4B" w14:textId="77777777" w:rsidTr="00145D4E">
        <w:tc>
          <w:tcPr>
            <w:tcW w:w="2376" w:type="dxa"/>
            <w:shd w:val="clear" w:color="auto" w:fill="auto"/>
          </w:tcPr>
          <w:p w14:paraId="39BA728D" w14:textId="77777777" w:rsidR="006A54C9" w:rsidRPr="00C44FBC" w:rsidRDefault="006A54C9" w:rsidP="00145D4E">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14:paraId="40C963CA" w14:textId="77777777" w:rsidR="006A54C9" w:rsidRPr="00C44FBC" w:rsidRDefault="006A54C9" w:rsidP="00145D4E">
            <w:pPr>
              <w:spacing w:after="60"/>
              <w:outlineLvl w:val="2"/>
              <w:rPr>
                <w:rFonts w:ascii="Times New Roman" w:hAnsi="Times New Roman"/>
                <w:bCs/>
              </w:rPr>
            </w:pPr>
          </w:p>
        </w:tc>
        <w:tc>
          <w:tcPr>
            <w:tcW w:w="7513" w:type="dxa"/>
            <w:shd w:val="clear" w:color="auto" w:fill="auto"/>
          </w:tcPr>
          <w:p w14:paraId="09060AB0"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C44FBC" w14:paraId="301BD369" w14:textId="77777777" w:rsidTr="00145D4E">
        <w:tc>
          <w:tcPr>
            <w:tcW w:w="2376" w:type="dxa"/>
            <w:shd w:val="clear" w:color="auto" w:fill="auto"/>
          </w:tcPr>
          <w:p w14:paraId="452F6177" w14:textId="77777777" w:rsidR="006A54C9" w:rsidRPr="00C44FBC" w:rsidRDefault="006A54C9" w:rsidP="00145D4E">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14:paraId="45BAF37D"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44FBC" w14:paraId="0E5D90ED" w14:textId="77777777" w:rsidTr="00145D4E">
        <w:trPr>
          <w:trHeight w:val="350"/>
        </w:trPr>
        <w:tc>
          <w:tcPr>
            <w:tcW w:w="2376" w:type="dxa"/>
            <w:shd w:val="clear" w:color="auto" w:fill="auto"/>
          </w:tcPr>
          <w:p w14:paraId="368A242F" w14:textId="77777777" w:rsidR="006A54C9" w:rsidRPr="00C44FBC" w:rsidRDefault="006A54C9" w:rsidP="00145D4E">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14:paraId="6C9AEC06"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6A54C9" w:rsidRPr="00C44FBC" w14:paraId="328FEA36" w14:textId="77777777" w:rsidTr="00145D4E">
        <w:trPr>
          <w:trHeight w:val="350"/>
        </w:trPr>
        <w:tc>
          <w:tcPr>
            <w:tcW w:w="2376" w:type="dxa"/>
            <w:shd w:val="clear" w:color="auto" w:fill="auto"/>
          </w:tcPr>
          <w:p w14:paraId="368D998F" w14:textId="77777777"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14:paraId="7148C509" w14:textId="77777777" w:rsidR="006A54C9" w:rsidRPr="00C44FBC" w:rsidRDefault="006A54C9" w:rsidP="00145D4E">
            <w:pPr>
              <w:spacing w:after="60"/>
              <w:rPr>
                <w:rFonts w:ascii="Times New Roman" w:hAnsi="Times New Roman"/>
                <w:bCs/>
              </w:rPr>
            </w:pPr>
          </w:p>
        </w:tc>
        <w:tc>
          <w:tcPr>
            <w:tcW w:w="7513" w:type="dxa"/>
            <w:shd w:val="clear" w:color="auto" w:fill="auto"/>
          </w:tcPr>
          <w:p w14:paraId="0FBBCC0E" w14:textId="77777777"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5618EB23" w14:textId="77777777" w:rsidR="006A54C9" w:rsidRDefault="006A54C9" w:rsidP="006A54C9">
      <w:pPr>
        <w:rPr>
          <w:rFonts w:ascii="Times New Roman" w:hAnsi="Times New Roman"/>
          <w:sz w:val="28"/>
          <w:szCs w:val="28"/>
        </w:rPr>
      </w:pPr>
    </w:p>
    <w:p w14:paraId="15018F89" w14:textId="77777777" w:rsidR="006A54C9" w:rsidRPr="00C44FBC" w:rsidRDefault="006A54C9" w:rsidP="006A54C9">
      <w:pPr>
        <w:rPr>
          <w:rFonts w:ascii="Times New Roman" w:hAnsi="Times New Roman"/>
          <w:sz w:val="28"/>
          <w:szCs w:val="28"/>
        </w:rPr>
      </w:pPr>
    </w:p>
    <w:p w14:paraId="77EC2ADF" w14:textId="77777777" w:rsidR="006A54C9" w:rsidRPr="008902D2"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14:paraId="3A359E61" w14:textId="77777777" w:rsidR="006A54C9" w:rsidRPr="00E947E1"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14:paraId="3609C256" w14:textId="77777777" w:rsidR="006A54C9" w:rsidRPr="00AB7384"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14:paraId="2F712194" w14:textId="77777777" w:rsidR="006A54C9" w:rsidRPr="00AB7384" w:rsidRDefault="006A54C9" w:rsidP="006A54C9">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AB7384" w14:paraId="662CCCD0" w14:textId="77777777" w:rsidTr="00145D4E">
        <w:tc>
          <w:tcPr>
            <w:tcW w:w="9889" w:type="dxa"/>
            <w:gridSpan w:val="2"/>
            <w:shd w:val="clear" w:color="auto" w:fill="auto"/>
          </w:tcPr>
          <w:p w14:paraId="2221F76B" w14:textId="77777777"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14:paraId="0C1D96BF" w14:textId="77777777"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14:paraId="6F265032" w14:textId="77777777" w:rsidTr="00145D4E">
        <w:tc>
          <w:tcPr>
            <w:tcW w:w="2376" w:type="dxa"/>
            <w:shd w:val="clear" w:color="auto" w:fill="auto"/>
          </w:tcPr>
          <w:p w14:paraId="5FBA46F0"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14:paraId="08405D4D"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28480CF8"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14:paraId="0E4308B1" w14:textId="77777777" w:rsidTr="00145D4E">
        <w:tc>
          <w:tcPr>
            <w:tcW w:w="2376" w:type="dxa"/>
            <w:shd w:val="clear" w:color="auto" w:fill="auto"/>
          </w:tcPr>
          <w:p w14:paraId="2BDF80A8" w14:textId="77777777" w:rsidR="006A54C9" w:rsidRPr="00AB7384" w:rsidRDefault="006A54C9" w:rsidP="00145D4E">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14:paraId="3857757D" w14:textId="77777777" w:rsidR="006A54C9" w:rsidRPr="00AB7384" w:rsidRDefault="006A54C9" w:rsidP="00145D4E">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14:paraId="3CB11E55" w14:textId="77777777" w:rsidR="006A54C9" w:rsidRPr="00AB7384"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22"/>
      </w:tblGrid>
      <w:tr w:rsidR="006A54C9" w:rsidRPr="00AB7384" w14:paraId="7B54F33B" w14:textId="77777777" w:rsidTr="00145D4E">
        <w:tc>
          <w:tcPr>
            <w:tcW w:w="9904" w:type="dxa"/>
            <w:gridSpan w:val="2"/>
            <w:shd w:val="clear" w:color="auto" w:fill="auto"/>
          </w:tcPr>
          <w:p w14:paraId="71E566E9" w14:textId="77777777"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14:paraId="08A9F627" w14:textId="77777777"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14:paraId="26C0F46B" w14:textId="77777777" w:rsidTr="00145D4E">
        <w:tc>
          <w:tcPr>
            <w:tcW w:w="2376" w:type="dxa"/>
            <w:shd w:val="clear" w:color="auto" w:fill="auto"/>
          </w:tcPr>
          <w:p w14:paraId="05042010"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14:paraId="0A4EC295"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0A8B8D86" w14:textId="77777777"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14:paraId="7D8E539F" w14:textId="77777777" w:rsidTr="00145D4E">
        <w:trPr>
          <w:trHeight w:val="1346"/>
        </w:trPr>
        <w:tc>
          <w:tcPr>
            <w:tcW w:w="2376" w:type="dxa"/>
            <w:shd w:val="clear" w:color="auto" w:fill="auto"/>
          </w:tcPr>
          <w:p w14:paraId="536D8330" w14:textId="77777777"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14:paraId="2B4EABDE" w14:textId="77777777" w:rsidR="006A54C9" w:rsidRPr="00AB7384" w:rsidRDefault="006A54C9" w:rsidP="00145D4E">
            <w:pPr>
              <w:ind w:firstLine="680"/>
              <w:rPr>
                <w:rFonts w:ascii="Times New Roman" w:hAnsi="Times New Roman"/>
                <w:bCs/>
              </w:rPr>
            </w:pPr>
          </w:p>
        </w:tc>
        <w:tc>
          <w:tcPr>
            <w:tcW w:w="7528" w:type="dxa"/>
            <w:shd w:val="clear" w:color="auto" w:fill="auto"/>
          </w:tcPr>
          <w:p w14:paraId="04243EEA" w14:textId="77777777"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6A54C9" w:rsidRPr="00AB7384" w14:paraId="3AB7C8C3" w14:textId="77777777" w:rsidTr="00145D4E">
        <w:tc>
          <w:tcPr>
            <w:tcW w:w="2376" w:type="dxa"/>
            <w:shd w:val="clear" w:color="auto" w:fill="auto"/>
          </w:tcPr>
          <w:p w14:paraId="582AF8F1" w14:textId="77777777"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14:paraId="039D0AE6" w14:textId="77777777"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6A54C9" w:rsidRPr="00AB7384" w14:paraId="358CA133" w14:textId="77777777" w:rsidTr="00145D4E">
        <w:tc>
          <w:tcPr>
            <w:tcW w:w="2376" w:type="dxa"/>
            <w:shd w:val="clear" w:color="auto" w:fill="auto"/>
          </w:tcPr>
          <w:p w14:paraId="379DA4F3" w14:textId="77777777"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14:paraId="35CDDC63" w14:textId="77777777"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AB7384" w14:paraId="3BE5C54C" w14:textId="77777777" w:rsidTr="00145D4E">
        <w:tc>
          <w:tcPr>
            <w:tcW w:w="2376" w:type="dxa"/>
            <w:shd w:val="clear" w:color="auto" w:fill="auto"/>
          </w:tcPr>
          <w:p w14:paraId="6F10F632" w14:textId="77777777"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14:paraId="78C1BFBE" w14:textId="77777777"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78CED663" w14:textId="77777777" w:rsidR="006A54C9" w:rsidRDefault="006A54C9" w:rsidP="006A54C9">
      <w:pPr>
        <w:rPr>
          <w:rFonts w:ascii="Times New Roman" w:hAnsi="Times New Roman"/>
          <w:sz w:val="28"/>
          <w:szCs w:val="28"/>
        </w:rPr>
      </w:pPr>
    </w:p>
    <w:p w14:paraId="320395BE" w14:textId="77777777" w:rsidR="006A54C9" w:rsidRPr="00AB7384" w:rsidRDefault="006A54C9" w:rsidP="006A54C9">
      <w:pPr>
        <w:rPr>
          <w:rFonts w:ascii="Times New Roman" w:hAnsi="Times New Roman"/>
          <w:sz w:val="28"/>
          <w:szCs w:val="28"/>
        </w:rPr>
      </w:pPr>
    </w:p>
    <w:p w14:paraId="4E946494" w14:textId="77777777" w:rsidR="006A54C9" w:rsidRPr="00CB3276"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14:paraId="2DE35157" w14:textId="77777777" w:rsidR="006A54C9" w:rsidRPr="00CB3276" w:rsidRDefault="006A54C9" w:rsidP="006A54C9">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CB3276" w14:paraId="5C1931D9" w14:textId="77777777" w:rsidTr="00145D4E">
        <w:tc>
          <w:tcPr>
            <w:tcW w:w="9904" w:type="dxa"/>
            <w:gridSpan w:val="2"/>
            <w:shd w:val="clear" w:color="auto" w:fill="auto"/>
          </w:tcPr>
          <w:p w14:paraId="04B44CB4" w14:textId="77777777"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14:paraId="13EF3D8E" w14:textId="77777777"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14:paraId="3BF7FBA8" w14:textId="77777777" w:rsidTr="00145D4E">
        <w:tc>
          <w:tcPr>
            <w:tcW w:w="2376" w:type="dxa"/>
            <w:shd w:val="clear" w:color="auto" w:fill="auto"/>
          </w:tcPr>
          <w:p w14:paraId="4D9A33B0"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14:paraId="2FBDC952"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1EE11539"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14:paraId="35655C92" w14:textId="77777777" w:rsidTr="00145D4E">
        <w:tc>
          <w:tcPr>
            <w:tcW w:w="2376" w:type="dxa"/>
            <w:shd w:val="clear" w:color="auto" w:fill="auto"/>
          </w:tcPr>
          <w:p w14:paraId="337E2E9A" w14:textId="77777777" w:rsidR="006A54C9" w:rsidRPr="00CB3276" w:rsidRDefault="006A54C9" w:rsidP="00145D4E">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14:paraId="0ACEAA3B"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6A54C9" w:rsidRPr="00CB3276" w14:paraId="06963E88" w14:textId="77777777" w:rsidTr="00145D4E">
        <w:tc>
          <w:tcPr>
            <w:tcW w:w="2376" w:type="dxa"/>
            <w:shd w:val="clear" w:color="auto" w:fill="auto"/>
          </w:tcPr>
          <w:p w14:paraId="0C9D1D4A" w14:textId="77777777" w:rsidR="006A54C9" w:rsidRPr="00775867" w:rsidRDefault="006A54C9" w:rsidP="00145D4E">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14:paraId="027967F8" w14:textId="77777777" w:rsidR="006A54C9" w:rsidRPr="00775867" w:rsidRDefault="006A54C9" w:rsidP="00145D4E">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6A54C9" w:rsidRPr="00CB3276" w14:paraId="51A4D791" w14:textId="77777777" w:rsidTr="00145D4E">
        <w:tc>
          <w:tcPr>
            <w:tcW w:w="2376" w:type="dxa"/>
            <w:shd w:val="clear" w:color="auto" w:fill="auto"/>
          </w:tcPr>
          <w:p w14:paraId="4CE9AC0B" w14:textId="77777777" w:rsidR="006A54C9" w:rsidRPr="00CB3276" w:rsidRDefault="006A54C9" w:rsidP="00145D4E">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14:paraId="3B79FB27"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6A54C9" w:rsidRPr="00CB3276" w14:paraId="2B45B718" w14:textId="77777777" w:rsidTr="00145D4E">
        <w:tc>
          <w:tcPr>
            <w:tcW w:w="2376" w:type="dxa"/>
            <w:shd w:val="clear" w:color="auto" w:fill="auto"/>
          </w:tcPr>
          <w:p w14:paraId="3BEEABB2" w14:textId="77777777" w:rsidR="006A54C9" w:rsidRPr="00CB3276" w:rsidRDefault="006A54C9" w:rsidP="00145D4E">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14:paraId="4E3D9338"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6A54C9" w:rsidRPr="00CB3276" w14:paraId="05920DFC" w14:textId="77777777" w:rsidTr="00145D4E">
        <w:tc>
          <w:tcPr>
            <w:tcW w:w="2376" w:type="dxa"/>
            <w:shd w:val="clear" w:color="auto" w:fill="auto"/>
          </w:tcPr>
          <w:p w14:paraId="2C8DCED7" w14:textId="77777777" w:rsidR="006A54C9" w:rsidRPr="00CB3276" w:rsidRDefault="006A54C9" w:rsidP="00145D4E">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14:paraId="5744CDA5"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A54C9" w:rsidRPr="00CB3276" w14:paraId="29A0BEC1" w14:textId="77777777" w:rsidTr="00145D4E">
        <w:tc>
          <w:tcPr>
            <w:tcW w:w="2376" w:type="dxa"/>
            <w:shd w:val="clear" w:color="auto" w:fill="auto"/>
          </w:tcPr>
          <w:p w14:paraId="4F2F2442"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14:paraId="5E8EDC27"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A54C9" w:rsidRPr="00CB3276" w14:paraId="16ACCA40" w14:textId="77777777" w:rsidTr="00145D4E">
        <w:tc>
          <w:tcPr>
            <w:tcW w:w="2376" w:type="dxa"/>
            <w:shd w:val="clear" w:color="auto" w:fill="auto"/>
          </w:tcPr>
          <w:p w14:paraId="16C2ABE3"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14:paraId="4548D8AA" w14:textId="77777777"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14:paraId="7DD7C094" w14:textId="77777777" w:rsidR="006A54C9" w:rsidRPr="00CB3276"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B3276" w14:paraId="49A4D0D6" w14:textId="77777777" w:rsidTr="00145D4E">
        <w:tc>
          <w:tcPr>
            <w:tcW w:w="9889" w:type="dxa"/>
            <w:gridSpan w:val="2"/>
            <w:shd w:val="clear" w:color="auto" w:fill="auto"/>
          </w:tcPr>
          <w:p w14:paraId="5903EAF8" w14:textId="77777777"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14:paraId="065A1A04" w14:textId="77777777"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14:paraId="5D8F0231" w14:textId="77777777" w:rsidTr="00145D4E">
        <w:tc>
          <w:tcPr>
            <w:tcW w:w="2376" w:type="dxa"/>
            <w:shd w:val="clear" w:color="auto" w:fill="auto"/>
          </w:tcPr>
          <w:p w14:paraId="52EC8339"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14:paraId="5673079C"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15F7C6B6" w14:textId="77777777"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14:paraId="6401B98D" w14:textId="77777777" w:rsidTr="00145D4E">
        <w:tc>
          <w:tcPr>
            <w:tcW w:w="2376" w:type="dxa"/>
            <w:shd w:val="clear" w:color="auto" w:fill="auto"/>
          </w:tcPr>
          <w:p w14:paraId="5253F5FB" w14:textId="77777777" w:rsidR="006A54C9" w:rsidRPr="00CB3276" w:rsidRDefault="006A54C9" w:rsidP="00145D4E">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14:paraId="7A107266"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A54C9" w:rsidRPr="00CB3276" w14:paraId="5E2A30C7" w14:textId="77777777" w:rsidTr="00145D4E">
        <w:trPr>
          <w:trHeight w:val="1346"/>
        </w:trPr>
        <w:tc>
          <w:tcPr>
            <w:tcW w:w="2376" w:type="dxa"/>
            <w:shd w:val="clear" w:color="auto" w:fill="auto"/>
          </w:tcPr>
          <w:p w14:paraId="313831DC"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14:paraId="53DDA461" w14:textId="77777777" w:rsidR="006A54C9" w:rsidRPr="00CB3276" w:rsidRDefault="006A54C9" w:rsidP="00145D4E">
            <w:pPr>
              <w:ind w:firstLine="680"/>
              <w:rPr>
                <w:rFonts w:ascii="Times New Roman" w:hAnsi="Times New Roman"/>
                <w:bCs/>
              </w:rPr>
            </w:pPr>
          </w:p>
        </w:tc>
        <w:tc>
          <w:tcPr>
            <w:tcW w:w="7513" w:type="dxa"/>
            <w:shd w:val="clear" w:color="auto" w:fill="auto"/>
          </w:tcPr>
          <w:p w14:paraId="78F806CF"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6A54C9" w:rsidRPr="00CB3276" w14:paraId="639EBD83" w14:textId="77777777" w:rsidTr="00145D4E">
        <w:trPr>
          <w:trHeight w:val="884"/>
        </w:trPr>
        <w:tc>
          <w:tcPr>
            <w:tcW w:w="2376" w:type="dxa"/>
            <w:shd w:val="clear" w:color="auto" w:fill="auto"/>
          </w:tcPr>
          <w:p w14:paraId="139E2C9F"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14:paraId="36227993"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CB3276" w14:paraId="1C6277E7" w14:textId="77777777" w:rsidTr="00145D4E">
        <w:tc>
          <w:tcPr>
            <w:tcW w:w="2376" w:type="dxa"/>
            <w:shd w:val="clear" w:color="auto" w:fill="auto"/>
          </w:tcPr>
          <w:p w14:paraId="5BD944DF" w14:textId="77777777" w:rsidR="006A54C9" w:rsidRPr="00775867" w:rsidRDefault="006A54C9" w:rsidP="00145D4E">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14:paraId="393409A3" w14:textId="77777777" w:rsidR="006A54C9" w:rsidRPr="00775867" w:rsidRDefault="006A54C9" w:rsidP="00145D4E">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A54C9" w:rsidRPr="00CB3276" w14:paraId="01DEA155" w14:textId="77777777" w:rsidTr="00145D4E">
        <w:tc>
          <w:tcPr>
            <w:tcW w:w="2376" w:type="dxa"/>
            <w:shd w:val="clear" w:color="auto" w:fill="auto"/>
          </w:tcPr>
          <w:p w14:paraId="089E898D"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14:paraId="450F9547"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6A54C9" w:rsidRPr="00CB3276" w14:paraId="75E22E0B" w14:textId="77777777" w:rsidTr="00145D4E">
        <w:trPr>
          <w:trHeight w:val="1346"/>
        </w:trPr>
        <w:tc>
          <w:tcPr>
            <w:tcW w:w="2376" w:type="dxa"/>
            <w:shd w:val="clear" w:color="auto" w:fill="auto"/>
          </w:tcPr>
          <w:p w14:paraId="54DFF9DE"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14:paraId="2F819823"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w:t>
            </w:r>
          </w:p>
          <w:p w14:paraId="19B64312" w14:textId="77777777" w:rsidR="006A54C9" w:rsidRPr="00CB3276" w:rsidRDefault="006A54C9" w:rsidP="00145D4E">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0037C08A" w14:textId="77777777" w:rsidR="006A54C9" w:rsidRPr="00CB3276" w:rsidRDefault="006A54C9" w:rsidP="00145D4E">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B3276" w14:paraId="7711AC79" w14:textId="77777777" w:rsidTr="00145D4E">
        <w:tc>
          <w:tcPr>
            <w:tcW w:w="2376" w:type="dxa"/>
            <w:shd w:val="clear" w:color="auto" w:fill="auto"/>
          </w:tcPr>
          <w:p w14:paraId="010D59E2"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14:paraId="783DD497"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B3276" w14:paraId="4EB7C413" w14:textId="77777777" w:rsidTr="00145D4E">
        <w:tc>
          <w:tcPr>
            <w:tcW w:w="2376" w:type="dxa"/>
            <w:shd w:val="clear" w:color="auto" w:fill="auto"/>
          </w:tcPr>
          <w:p w14:paraId="7C12A0DA" w14:textId="77777777"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14:paraId="71B1D7FC" w14:textId="77777777"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7AE9EB89" w14:textId="77777777" w:rsidR="006A54C9" w:rsidRDefault="006A54C9" w:rsidP="006A54C9">
      <w:pPr>
        <w:rPr>
          <w:rFonts w:ascii="Times New Roman" w:hAnsi="Times New Roman"/>
          <w:sz w:val="28"/>
          <w:szCs w:val="28"/>
        </w:rPr>
      </w:pPr>
    </w:p>
    <w:p w14:paraId="7AFDD06A" w14:textId="77777777" w:rsidR="006A54C9" w:rsidRDefault="006A54C9" w:rsidP="006A54C9">
      <w:pPr>
        <w:rPr>
          <w:rFonts w:ascii="Times New Roman" w:hAnsi="Times New Roman"/>
          <w:sz w:val="28"/>
          <w:szCs w:val="28"/>
        </w:rPr>
      </w:pPr>
      <w:r>
        <w:rPr>
          <w:rFonts w:ascii="Times New Roman" w:hAnsi="Times New Roman"/>
          <w:sz w:val="28"/>
          <w:szCs w:val="28"/>
        </w:rPr>
        <w:br w:type="page"/>
      </w:r>
    </w:p>
    <w:p w14:paraId="76317734" w14:textId="77777777" w:rsidR="006A54C9" w:rsidRPr="00F571FD"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2B6FA1A" w14:textId="77777777" w:rsidR="006A54C9" w:rsidRPr="00F571FD"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14:paraId="20A5AD29" w14:textId="77777777" w:rsidR="006A54C9" w:rsidRPr="00F571FD" w:rsidRDefault="006A54C9" w:rsidP="006A54C9">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14:paraId="48F9A574" w14:textId="77777777" w:rsidTr="00145D4E">
        <w:tc>
          <w:tcPr>
            <w:tcW w:w="9606" w:type="dxa"/>
            <w:gridSpan w:val="2"/>
            <w:shd w:val="clear" w:color="auto" w:fill="auto"/>
          </w:tcPr>
          <w:p w14:paraId="0EF0BF16" w14:textId="77777777"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14:paraId="44DF6384" w14:textId="77777777"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14:paraId="07A1E6CB" w14:textId="77777777" w:rsidTr="00145D4E">
        <w:tc>
          <w:tcPr>
            <w:tcW w:w="2376" w:type="dxa"/>
            <w:shd w:val="clear" w:color="auto" w:fill="auto"/>
          </w:tcPr>
          <w:p w14:paraId="2C4D3F90"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14:paraId="2A8C4AC9"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14:paraId="631DC1D5"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14:paraId="52698310" w14:textId="77777777" w:rsidTr="00145D4E">
        <w:tc>
          <w:tcPr>
            <w:tcW w:w="2376" w:type="dxa"/>
            <w:shd w:val="clear" w:color="auto" w:fill="auto"/>
          </w:tcPr>
          <w:p w14:paraId="691FA820" w14:textId="77777777" w:rsidR="006A54C9" w:rsidRPr="00F571FD" w:rsidRDefault="006A54C9" w:rsidP="00145D4E">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14:paraId="7E81BE2B" w14:textId="77777777"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14:paraId="34D5D800" w14:textId="77777777" w:rsidR="006A54C9" w:rsidRPr="00F571FD"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14:paraId="690F8882" w14:textId="77777777" w:rsidTr="00145D4E">
        <w:tc>
          <w:tcPr>
            <w:tcW w:w="9606" w:type="dxa"/>
            <w:gridSpan w:val="2"/>
            <w:shd w:val="clear" w:color="auto" w:fill="auto"/>
          </w:tcPr>
          <w:p w14:paraId="0ACC5404" w14:textId="77777777"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14:paraId="5BBFD307" w14:textId="77777777"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14:paraId="06527ABA" w14:textId="77777777" w:rsidTr="00145D4E">
        <w:tc>
          <w:tcPr>
            <w:tcW w:w="2376" w:type="dxa"/>
            <w:shd w:val="clear" w:color="auto" w:fill="auto"/>
          </w:tcPr>
          <w:p w14:paraId="13F4E2AF"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14:paraId="34A905ED"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14:paraId="53553155" w14:textId="77777777"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14:paraId="18DD1C72" w14:textId="77777777" w:rsidTr="00145D4E">
        <w:tc>
          <w:tcPr>
            <w:tcW w:w="2376" w:type="dxa"/>
            <w:shd w:val="clear" w:color="auto" w:fill="auto"/>
          </w:tcPr>
          <w:p w14:paraId="253AD3D1" w14:textId="77777777"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14:paraId="5CDCACC6" w14:textId="77777777"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F571FD" w14:paraId="435EB4B5" w14:textId="77777777" w:rsidTr="00145D4E">
        <w:tc>
          <w:tcPr>
            <w:tcW w:w="2376" w:type="dxa"/>
            <w:shd w:val="clear" w:color="auto" w:fill="auto"/>
          </w:tcPr>
          <w:p w14:paraId="75990632" w14:textId="77777777"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14:paraId="0A8FA2A1" w14:textId="77777777"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571FD" w14:paraId="3E58CBAC" w14:textId="77777777" w:rsidTr="00145D4E">
        <w:tc>
          <w:tcPr>
            <w:tcW w:w="2376" w:type="dxa"/>
            <w:shd w:val="clear" w:color="auto" w:fill="auto"/>
          </w:tcPr>
          <w:p w14:paraId="234762C4" w14:textId="77777777"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14:paraId="04A4B8F9" w14:textId="77777777"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6F8A6D8F" w14:textId="77777777" w:rsidR="006A54C9" w:rsidRPr="00F571FD" w:rsidRDefault="006A54C9" w:rsidP="006A54C9">
      <w:pPr>
        <w:rPr>
          <w:rFonts w:ascii="Times New Roman" w:hAnsi="Times New Roman"/>
          <w:sz w:val="28"/>
          <w:szCs w:val="28"/>
        </w:rPr>
      </w:pPr>
    </w:p>
    <w:p w14:paraId="2C99EC41" w14:textId="77777777" w:rsidR="006A54C9" w:rsidRPr="006742DF" w:rsidRDefault="006A54C9" w:rsidP="006A54C9">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14:paraId="28094345" w14:textId="77777777" w:rsidR="006A54C9" w:rsidRPr="006742DF" w:rsidRDefault="006A54C9" w:rsidP="006A54C9">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14:paraId="57C6D111" w14:textId="77777777" w:rsidTr="00145D4E">
        <w:tc>
          <w:tcPr>
            <w:tcW w:w="9606" w:type="dxa"/>
            <w:gridSpan w:val="2"/>
            <w:shd w:val="clear" w:color="auto" w:fill="auto"/>
          </w:tcPr>
          <w:p w14:paraId="066676C0" w14:textId="77777777"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14:paraId="23E65E92" w14:textId="77777777"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14:paraId="7C3AF5FE" w14:textId="77777777" w:rsidTr="00145D4E">
        <w:tc>
          <w:tcPr>
            <w:tcW w:w="2802" w:type="dxa"/>
            <w:shd w:val="clear" w:color="auto" w:fill="auto"/>
          </w:tcPr>
          <w:p w14:paraId="014F64B4"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5DD6F39A"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1A4C4D37"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14:paraId="00D67731" w14:textId="77777777" w:rsidTr="00145D4E">
        <w:tc>
          <w:tcPr>
            <w:tcW w:w="2802" w:type="dxa"/>
            <w:shd w:val="clear" w:color="auto" w:fill="auto"/>
          </w:tcPr>
          <w:p w14:paraId="7CFC0842"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14:paraId="6BD5B6E6"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6A54C9" w:rsidRPr="006742DF" w14:paraId="32EA5B04" w14:textId="77777777" w:rsidTr="00145D4E">
        <w:trPr>
          <w:trHeight w:val="718"/>
        </w:trPr>
        <w:tc>
          <w:tcPr>
            <w:tcW w:w="2802" w:type="dxa"/>
            <w:shd w:val="clear" w:color="auto" w:fill="auto"/>
          </w:tcPr>
          <w:p w14:paraId="3EA739FD"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14:paraId="306878AD"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6A54C9" w:rsidRPr="006742DF" w14:paraId="182F3B1B" w14:textId="77777777" w:rsidTr="00145D4E">
        <w:tc>
          <w:tcPr>
            <w:tcW w:w="2802" w:type="dxa"/>
            <w:shd w:val="clear" w:color="auto" w:fill="auto"/>
          </w:tcPr>
          <w:p w14:paraId="63B27DF2"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14:paraId="5196906B"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14:paraId="741C7FDD" w14:textId="77777777" w:rsidTr="00145D4E">
        <w:tc>
          <w:tcPr>
            <w:tcW w:w="2802" w:type="dxa"/>
            <w:shd w:val="clear" w:color="auto" w:fill="auto"/>
          </w:tcPr>
          <w:p w14:paraId="66FB334D"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4DEC0F87"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14:paraId="1B47CD31" w14:textId="77777777" w:rsidTr="00145D4E">
        <w:tc>
          <w:tcPr>
            <w:tcW w:w="2802" w:type="dxa"/>
            <w:shd w:val="clear" w:color="auto" w:fill="auto"/>
          </w:tcPr>
          <w:p w14:paraId="0462289E"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44BCD518"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2C97919E" w14:textId="77777777" w:rsidR="006A54C9" w:rsidRPr="006742DF"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14:paraId="3A0F0D14" w14:textId="77777777" w:rsidTr="00145D4E">
        <w:tc>
          <w:tcPr>
            <w:tcW w:w="9606" w:type="dxa"/>
            <w:gridSpan w:val="2"/>
            <w:shd w:val="clear" w:color="auto" w:fill="auto"/>
          </w:tcPr>
          <w:p w14:paraId="4DBA1272" w14:textId="77777777"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14:paraId="76627428" w14:textId="77777777"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14:paraId="7E348CB0" w14:textId="77777777" w:rsidTr="00145D4E">
        <w:tc>
          <w:tcPr>
            <w:tcW w:w="2802" w:type="dxa"/>
            <w:shd w:val="clear" w:color="auto" w:fill="auto"/>
          </w:tcPr>
          <w:p w14:paraId="6E759D7E"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3127D3D3"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5FF6129A" w14:textId="77777777"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14:paraId="09A1E2F9" w14:textId="77777777" w:rsidTr="00145D4E">
        <w:tc>
          <w:tcPr>
            <w:tcW w:w="2802" w:type="dxa"/>
            <w:shd w:val="clear" w:color="auto" w:fill="auto"/>
          </w:tcPr>
          <w:p w14:paraId="4106279C"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14:paraId="242A6643"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742DF" w14:paraId="0D871DCB" w14:textId="77777777" w:rsidTr="00145D4E">
        <w:tc>
          <w:tcPr>
            <w:tcW w:w="2802" w:type="dxa"/>
            <w:shd w:val="clear" w:color="auto" w:fill="auto"/>
          </w:tcPr>
          <w:p w14:paraId="228D1AA3"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14:paraId="1A43B130"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31F14D57" w14:textId="77777777"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14:paraId="1130C059" w14:textId="77777777"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14:paraId="164FE396" w14:textId="77777777"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14:paraId="11DAAF63" w14:textId="77777777"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6A54C9" w:rsidRPr="006742DF" w14:paraId="2089B576" w14:textId="77777777" w:rsidTr="00145D4E">
        <w:tc>
          <w:tcPr>
            <w:tcW w:w="2802" w:type="dxa"/>
            <w:shd w:val="clear" w:color="auto" w:fill="auto"/>
          </w:tcPr>
          <w:p w14:paraId="138EAA66"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14:paraId="632BC0A0"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14:paraId="3F4B2210" w14:textId="77777777" w:rsidTr="00145D4E">
        <w:tc>
          <w:tcPr>
            <w:tcW w:w="2802" w:type="dxa"/>
            <w:shd w:val="clear" w:color="auto" w:fill="auto"/>
          </w:tcPr>
          <w:p w14:paraId="5E032298"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3952F9EF"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14:paraId="3E09B069" w14:textId="77777777" w:rsidTr="00145D4E">
        <w:trPr>
          <w:trHeight w:val="935"/>
        </w:trPr>
        <w:tc>
          <w:tcPr>
            <w:tcW w:w="2802" w:type="dxa"/>
            <w:shd w:val="clear" w:color="auto" w:fill="auto"/>
          </w:tcPr>
          <w:p w14:paraId="40668A4B"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38D427DA"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742DF" w14:paraId="31CD44CA" w14:textId="77777777" w:rsidTr="00145D4E">
        <w:tc>
          <w:tcPr>
            <w:tcW w:w="2802" w:type="dxa"/>
            <w:shd w:val="clear" w:color="auto" w:fill="auto"/>
          </w:tcPr>
          <w:p w14:paraId="14C17A4C"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14:paraId="5D7D7A64"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6A54C9" w:rsidRPr="006742DF" w14:paraId="21E149E6" w14:textId="77777777" w:rsidTr="00145D4E">
        <w:tc>
          <w:tcPr>
            <w:tcW w:w="2802" w:type="dxa"/>
            <w:shd w:val="clear" w:color="auto" w:fill="auto"/>
          </w:tcPr>
          <w:p w14:paraId="2AD4D9E4"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14:paraId="42B7D7DE"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6742DF" w14:paraId="04CC9F74" w14:textId="77777777" w:rsidTr="00145D4E">
        <w:tc>
          <w:tcPr>
            <w:tcW w:w="2802" w:type="dxa"/>
            <w:shd w:val="clear" w:color="auto" w:fill="auto"/>
          </w:tcPr>
          <w:p w14:paraId="5ADCC5C2"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14:paraId="629B8F12"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6A54C9" w:rsidRPr="006742DF" w14:paraId="3E389747" w14:textId="77777777" w:rsidTr="00145D4E">
        <w:tc>
          <w:tcPr>
            <w:tcW w:w="2802" w:type="dxa"/>
            <w:shd w:val="clear" w:color="auto" w:fill="auto"/>
          </w:tcPr>
          <w:p w14:paraId="390DC68F"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14:paraId="6087363C"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6742DF" w14:paraId="0B608AD4" w14:textId="77777777" w:rsidTr="00145D4E">
        <w:tc>
          <w:tcPr>
            <w:tcW w:w="2802" w:type="dxa"/>
            <w:shd w:val="clear" w:color="auto" w:fill="auto"/>
          </w:tcPr>
          <w:p w14:paraId="1C1065D2"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14:paraId="3C1EF9C3"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6742DF" w14:paraId="7FFEFA83" w14:textId="77777777" w:rsidTr="00145D4E">
        <w:tc>
          <w:tcPr>
            <w:tcW w:w="2802" w:type="dxa"/>
            <w:shd w:val="clear" w:color="auto" w:fill="auto"/>
          </w:tcPr>
          <w:p w14:paraId="11BAAA74"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14:paraId="4129E9E6"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6742DF" w14:paraId="0D4E0EAD" w14:textId="77777777" w:rsidTr="00145D4E">
        <w:tc>
          <w:tcPr>
            <w:tcW w:w="2802" w:type="dxa"/>
            <w:shd w:val="clear" w:color="auto" w:fill="auto"/>
          </w:tcPr>
          <w:p w14:paraId="73DD6B3F"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14:paraId="1068533D"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6A54C9" w:rsidRPr="006742DF" w14:paraId="4DC6982D" w14:textId="77777777" w:rsidTr="00145D4E">
        <w:tc>
          <w:tcPr>
            <w:tcW w:w="2802" w:type="dxa"/>
            <w:shd w:val="clear" w:color="auto" w:fill="auto"/>
          </w:tcPr>
          <w:p w14:paraId="0695A937"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14:paraId="36895675"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6742DF" w14:paraId="3C47698B" w14:textId="77777777" w:rsidTr="00145D4E">
        <w:tc>
          <w:tcPr>
            <w:tcW w:w="2802" w:type="dxa"/>
            <w:shd w:val="clear" w:color="auto" w:fill="auto"/>
          </w:tcPr>
          <w:p w14:paraId="56C8CFBC"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14:paraId="70D653E2"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w:t>
            </w:r>
          </w:p>
          <w:p w14:paraId="695CF737" w14:textId="77777777" w:rsidR="006A54C9" w:rsidRPr="006742DF" w:rsidRDefault="006A54C9" w:rsidP="00145D4E">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2E84EB66"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6742DF" w14:paraId="7CEADB2C" w14:textId="77777777" w:rsidTr="00145D4E">
        <w:tc>
          <w:tcPr>
            <w:tcW w:w="2802" w:type="dxa"/>
            <w:shd w:val="clear" w:color="auto" w:fill="auto"/>
          </w:tcPr>
          <w:p w14:paraId="1AA8C9E6" w14:textId="77777777"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14:paraId="58562C35" w14:textId="77777777"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14:paraId="58E712BB" w14:textId="77777777" w:rsidR="006A54C9" w:rsidRDefault="006A54C9" w:rsidP="006A54C9">
      <w:pPr>
        <w:rPr>
          <w:rFonts w:ascii="Times New Roman" w:hAnsi="Times New Roman"/>
          <w:sz w:val="28"/>
          <w:szCs w:val="28"/>
        </w:rPr>
      </w:pPr>
    </w:p>
    <w:p w14:paraId="33C67191" w14:textId="77777777" w:rsidR="006A54C9" w:rsidRDefault="006A54C9" w:rsidP="006A54C9">
      <w:pPr>
        <w:rPr>
          <w:rFonts w:ascii="Times New Roman" w:hAnsi="Times New Roman"/>
          <w:sz w:val="28"/>
          <w:szCs w:val="28"/>
        </w:rPr>
      </w:pPr>
    </w:p>
    <w:p w14:paraId="5EFF9526" w14:textId="77777777"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14:paraId="0E09CBF8" w14:textId="77777777"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14:paraId="15D87795" w14:textId="77777777" w:rsidTr="00145D4E">
        <w:tc>
          <w:tcPr>
            <w:tcW w:w="9606" w:type="dxa"/>
            <w:gridSpan w:val="2"/>
            <w:shd w:val="clear" w:color="auto" w:fill="auto"/>
          </w:tcPr>
          <w:p w14:paraId="28E2918F"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16F6D1BA"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14:paraId="4C1A9BDF" w14:textId="77777777" w:rsidTr="00145D4E">
        <w:tc>
          <w:tcPr>
            <w:tcW w:w="2376" w:type="dxa"/>
            <w:shd w:val="clear" w:color="auto" w:fill="auto"/>
          </w:tcPr>
          <w:p w14:paraId="2C704CA6"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6B3934A6"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CA5B4ED"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14:paraId="1508D430" w14:textId="77777777" w:rsidTr="00145D4E">
        <w:tc>
          <w:tcPr>
            <w:tcW w:w="2376" w:type="dxa"/>
            <w:shd w:val="clear" w:color="auto" w:fill="auto"/>
          </w:tcPr>
          <w:p w14:paraId="33DAA78F" w14:textId="77777777" w:rsidR="006A54C9" w:rsidRPr="006833B5" w:rsidRDefault="006A54C9" w:rsidP="00145D4E">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14:paraId="665AE1DA"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14:paraId="47975E48" w14:textId="77777777" w:rsidR="006A54C9" w:rsidRPr="006833B5" w:rsidRDefault="006A54C9" w:rsidP="00145D4E">
            <w:pPr>
              <w:autoSpaceDE w:val="0"/>
              <w:autoSpaceDN w:val="0"/>
              <w:adjustRightInd w:val="0"/>
              <w:jc w:val="both"/>
              <w:rPr>
                <w:rFonts w:ascii="Times New Roman" w:hAnsi="Times New Roman"/>
                <w:bCs/>
              </w:rPr>
            </w:pPr>
          </w:p>
        </w:tc>
      </w:tr>
    </w:tbl>
    <w:p w14:paraId="0EC0FBB9" w14:textId="77777777"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14:paraId="02993B12" w14:textId="77777777" w:rsidTr="00145D4E">
        <w:tc>
          <w:tcPr>
            <w:tcW w:w="9606" w:type="dxa"/>
            <w:gridSpan w:val="2"/>
            <w:shd w:val="clear" w:color="auto" w:fill="auto"/>
          </w:tcPr>
          <w:p w14:paraId="1C85AA39"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4EE00128"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14:paraId="22748299" w14:textId="77777777" w:rsidTr="00145D4E">
        <w:tc>
          <w:tcPr>
            <w:tcW w:w="2376" w:type="dxa"/>
            <w:shd w:val="clear" w:color="auto" w:fill="auto"/>
          </w:tcPr>
          <w:p w14:paraId="4B7BC55B"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664F0728"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0D264DF"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14:paraId="7BBCB7BE" w14:textId="77777777" w:rsidTr="00145D4E">
        <w:tc>
          <w:tcPr>
            <w:tcW w:w="2376" w:type="dxa"/>
            <w:shd w:val="clear" w:color="auto" w:fill="auto"/>
          </w:tcPr>
          <w:p w14:paraId="6AC2FB47"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14:paraId="552EB403"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833B5" w14:paraId="53640292" w14:textId="77777777" w:rsidTr="00145D4E">
        <w:tc>
          <w:tcPr>
            <w:tcW w:w="2376" w:type="dxa"/>
            <w:shd w:val="clear" w:color="auto" w:fill="auto"/>
          </w:tcPr>
          <w:p w14:paraId="11E2005E"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14:paraId="2634D1DE"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14:paraId="6BA8D4E9" w14:textId="77777777" w:rsidTr="00145D4E">
        <w:tc>
          <w:tcPr>
            <w:tcW w:w="2376" w:type="dxa"/>
            <w:shd w:val="clear" w:color="auto" w:fill="auto"/>
          </w:tcPr>
          <w:p w14:paraId="3EC37B79"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6C64A207"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14:paraId="21DACBAB" w14:textId="77777777" w:rsidTr="00145D4E">
        <w:tc>
          <w:tcPr>
            <w:tcW w:w="2376" w:type="dxa"/>
            <w:shd w:val="clear" w:color="auto" w:fill="auto"/>
          </w:tcPr>
          <w:p w14:paraId="46FCDDEA"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14:paraId="6DDA29CE"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6582AED5" w14:textId="77777777"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14:paraId="617A09E7"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14:paraId="61C43669" w14:textId="77777777" w:rsidR="006A54C9" w:rsidRDefault="006A54C9" w:rsidP="006A54C9">
      <w:pPr>
        <w:rPr>
          <w:rFonts w:ascii="Times New Roman" w:hAnsi="Times New Roman"/>
          <w:sz w:val="28"/>
          <w:szCs w:val="28"/>
        </w:rPr>
      </w:pPr>
    </w:p>
    <w:p w14:paraId="3F684B70" w14:textId="77777777" w:rsidR="006A54C9" w:rsidRPr="006833B5" w:rsidRDefault="006A54C9" w:rsidP="006A54C9">
      <w:pPr>
        <w:rPr>
          <w:rFonts w:ascii="Times New Roman" w:hAnsi="Times New Roman"/>
          <w:sz w:val="28"/>
          <w:szCs w:val="28"/>
        </w:rPr>
      </w:pPr>
    </w:p>
    <w:p w14:paraId="1F22D3BE" w14:textId="77777777"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14:paraId="1621E183" w14:textId="77777777" w:rsidR="006A54C9" w:rsidRDefault="006A54C9" w:rsidP="006A54C9">
      <w:pPr>
        <w:rPr>
          <w:rFonts w:ascii="Times New Roman" w:hAnsi="Times New Roman"/>
          <w:sz w:val="28"/>
          <w:szCs w:val="28"/>
        </w:rPr>
      </w:pPr>
    </w:p>
    <w:p w14:paraId="2CD52EFD" w14:textId="77777777" w:rsidR="006A54C9" w:rsidRPr="006833B5"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14:paraId="097875EE" w14:textId="77777777"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14:paraId="6D50F304" w14:textId="77777777"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6833B5" w14:paraId="1AA6CC5F" w14:textId="77777777" w:rsidTr="00145D4E">
        <w:tc>
          <w:tcPr>
            <w:tcW w:w="9889" w:type="dxa"/>
            <w:gridSpan w:val="2"/>
            <w:shd w:val="clear" w:color="auto" w:fill="auto"/>
          </w:tcPr>
          <w:p w14:paraId="5587CC33"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55B1A228"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14:paraId="5394144C" w14:textId="77777777" w:rsidTr="00145D4E">
        <w:tc>
          <w:tcPr>
            <w:tcW w:w="2376" w:type="dxa"/>
            <w:shd w:val="clear" w:color="auto" w:fill="auto"/>
          </w:tcPr>
          <w:p w14:paraId="0BFB2B50"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14:paraId="3DB94486"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786A5D2"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14:paraId="1F678485" w14:textId="77777777" w:rsidTr="00145D4E">
        <w:tc>
          <w:tcPr>
            <w:tcW w:w="2376" w:type="dxa"/>
            <w:shd w:val="clear" w:color="auto" w:fill="auto"/>
          </w:tcPr>
          <w:p w14:paraId="72DB8B7C"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14:paraId="6B83191E"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6A54C9" w:rsidRPr="006833B5" w14:paraId="689AAFD2" w14:textId="77777777" w:rsidTr="00145D4E">
        <w:tc>
          <w:tcPr>
            <w:tcW w:w="2376" w:type="dxa"/>
            <w:shd w:val="clear" w:color="auto" w:fill="auto"/>
          </w:tcPr>
          <w:p w14:paraId="61539617"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14:paraId="5EB1DDE6"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14:paraId="11580161" w14:textId="77777777"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14:paraId="197B99D7" w14:textId="77777777" w:rsidTr="00145D4E">
        <w:tc>
          <w:tcPr>
            <w:tcW w:w="9606" w:type="dxa"/>
            <w:gridSpan w:val="2"/>
            <w:shd w:val="clear" w:color="auto" w:fill="auto"/>
          </w:tcPr>
          <w:p w14:paraId="7839A3E7"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5651C190" w14:textId="77777777"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14:paraId="56B27EDC" w14:textId="77777777" w:rsidTr="00145D4E">
        <w:tc>
          <w:tcPr>
            <w:tcW w:w="2376" w:type="dxa"/>
            <w:shd w:val="clear" w:color="auto" w:fill="auto"/>
          </w:tcPr>
          <w:p w14:paraId="35C98F7E"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1092AC11"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65DFD31A" w14:textId="77777777"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14:paraId="5B840588" w14:textId="77777777" w:rsidTr="00145D4E">
        <w:tc>
          <w:tcPr>
            <w:tcW w:w="2376" w:type="dxa"/>
            <w:shd w:val="clear" w:color="auto" w:fill="auto"/>
          </w:tcPr>
          <w:p w14:paraId="18B9A5C6"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14:paraId="25196D54"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6A54C9" w:rsidRPr="006833B5" w14:paraId="18DD8830" w14:textId="77777777" w:rsidTr="00145D4E">
        <w:tc>
          <w:tcPr>
            <w:tcW w:w="2376" w:type="dxa"/>
            <w:shd w:val="clear" w:color="auto" w:fill="auto"/>
          </w:tcPr>
          <w:p w14:paraId="72D52053"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14:paraId="7545FBE5"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A54C9" w:rsidRPr="006833B5" w14:paraId="3355A48D" w14:textId="77777777" w:rsidTr="00145D4E">
        <w:tc>
          <w:tcPr>
            <w:tcW w:w="2376" w:type="dxa"/>
            <w:shd w:val="clear" w:color="auto" w:fill="auto"/>
          </w:tcPr>
          <w:p w14:paraId="05BE66FE"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14:paraId="7481D1AC"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6A54C9" w:rsidRPr="006833B5" w14:paraId="0B389B5D" w14:textId="77777777" w:rsidTr="00145D4E">
        <w:trPr>
          <w:trHeight w:val="1068"/>
        </w:trPr>
        <w:tc>
          <w:tcPr>
            <w:tcW w:w="2376" w:type="dxa"/>
            <w:shd w:val="clear" w:color="auto" w:fill="auto"/>
          </w:tcPr>
          <w:p w14:paraId="779692CE"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14:paraId="668AE404"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795A5EF7" w14:textId="77777777"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14:paraId="1AFA310E" w14:textId="77777777"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A54C9" w:rsidRPr="006833B5" w14:paraId="67184047" w14:textId="77777777" w:rsidTr="00145D4E">
        <w:tc>
          <w:tcPr>
            <w:tcW w:w="2376" w:type="dxa"/>
            <w:shd w:val="clear" w:color="auto" w:fill="auto"/>
          </w:tcPr>
          <w:p w14:paraId="15ACF7E2"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14:paraId="27AE5C50"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6A54C9" w:rsidRPr="006833B5" w14:paraId="52E10B04" w14:textId="77777777" w:rsidTr="00145D4E">
        <w:tc>
          <w:tcPr>
            <w:tcW w:w="2376" w:type="dxa"/>
            <w:shd w:val="clear" w:color="auto" w:fill="auto"/>
          </w:tcPr>
          <w:p w14:paraId="2866CE1E"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14:paraId="0AFE2513"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6A54C9" w:rsidRPr="006833B5" w14:paraId="7AEE4F0B" w14:textId="77777777" w:rsidTr="00145D4E">
        <w:tc>
          <w:tcPr>
            <w:tcW w:w="2376" w:type="dxa"/>
            <w:shd w:val="clear" w:color="auto" w:fill="auto"/>
          </w:tcPr>
          <w:p w14:paraId="1E706C60"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14:paraId="59FA6322" w14:textId="77777777" w:rsidR="006A54C9" w:rsidRPr="006833B5" w:rsidRDefault="006A54C9" w:rsidP="00145D4E">
            <w:pPr>
              <w:autoSpaceDE w:val="0"/>
              <w:autoSpaceDN w:val="0"/>
              <w:adjustRightInd w:val="0"/>
              <w:outlineLvl w:val="2"/>
              <w:rPr>
                <w:rFonts w:ascii="Times New Roman" w:hAnsi="Times New Roman"/>
                <w:bCs/>
              </w:rPr>
            </w:pPr>
          </w:p>
        </w:tc>
        <w:tc>
          <w:tcPr>
            <w:tcW w:w="7230" w:type="dxa"/>
            <w:shd w:val="clear" w:color="auto" w:fill="auto"/>
          </w:tcPr>
          <w:p w14:paraId="75B9FB65"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833B5" w14:paraId="7CAB0FBA" w14:textId="77777777" w:rsidTr="00145D4E">
        <w:tc>
          <w:tcPr>
            <w:tcW w:w="2376" w:type="dxa"/>
            <w:shd w:val="clear" w:color="auto" w:fill="auto"/>
          </w:tcPr>
          <w:p w14:paraId="235B54DB"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14:paraId="01D312C7" w14:textId="77777777" w:rsidR="006A54C9" w:rsidRPr="006833B5" w:rsidRDefault="006A54C9" w:rsidP="00145D4E">
            <w:pPr>
              <w:autoSpaceDE w:val="0"/>
              <w:autoSpaceDN w:val="0"/>
              <w:adjustRightInd w:val="0"/>
              <w:rPr>
                <w:rFonts w:ascii="Times New Roman" w:hAnsi="Times New Roman"/>
                <w:bCs/>
              </w:rPr>
            </w:pPr>
          </w:p>
        </w:tc>
        <w:tc>
          <w:tcPr>
            <w:tcW w:w="7230" w:type="dxa"/>
            <w:shd w:val="clear" w:color="auto" w:fill="auto"/>
          </w:tcPr>
          <w:p w14:paraId="19841F22"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
        </w:tc>
      </w:tr>
      <w:tr w:rsidR="006A54C9" w:rsidRPr="006833B5" w14:paraId="77DDC47A" w14:textId="77777777" w:rsidTr="00145D4E">
        <w:tc>
          <w:tcPr>
            <w:tcW w:w="2376" w:type="dxa"/>
            <w:shd w:val="clear" w:color="auto" w:fill="auto"/>
          </w:tcPr>
          <w:p w14:paraId="49874223"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14:paraId="65012463"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14:paraId="16F6B052" w14:textId="77777777" w:rsidTr="00145D4E">
        <w:trPr>
          <w:trHeight w:val="826"/>
        </w:trPr>
        <w:tc>
          <w:tcPr>
            <w:tcW w:w="2376" w:type="dxa"/>
            <w:shd w:val="clear" w:color="auto" w:fill="auto"/>
          </w:tcPr>
          <w:p w14:paraId="11C76659"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29AE18B5"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14:paraId="4BF4201F" w14:textId="77777777" w:rsidTr="00145D4E">
        <w:trPr>
          <w:trHeight w:val="349"/>
        </w:trPr>
        <w:tc>
          <w:tcPr>
            <w:tcW w:w="2376" w:type="dxa"/>
            <w:shd w:val="clear" w:color="auto" w:fill="auto"/>
          </w:tcPr>
          <w:p w14:paraId="10D70818" w14:textId="77777777"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245E2D14" w14:textId="77777777"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14:paraId="6F812684" w14:textId="77777777" w:rsidR="006A54C9" w:rsidRDefault="006A54C9" w:rsidP="006A54C9">
      <w:pPr>
        <w:rPr>
          <w:rFonts w:ascii="Times New Roman" w:hAnsi="Times New Roman"/>
          <w:sz w:val="28"/>
          <w:szCs w:val="28"/>
        </w:rPr>
      </w:pPr>
    </w:p>
    <w:p w14:paraId="48AF8D50" w14:textId="77777777" w:rsidR="006A54C9" w:rsidRPr="00025E07"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1CD1D8B" w14:textId="77777777" w:rsidR="006D4689" w:rsidRPr="0015175F" w:rsidRDefault="006D4689" w:rsidP="009F202F">
      <w:pPr>
        <w:pStyle w:val="1-21"/>
        <w:numPr>
          <w:ilvl w:val="2"/>
          <w:numId w:val="4"/>
        </w:numPr>
        <w:spacing w:before="360" w:after="240"/>
        <w:ind w:firstLine="700"/>
        <w:contextualSpacing w:val="0"/>
        <w:jc w:val="both"/>
        <w:outlineLvl w:val="2"/>
        <w:rPr>
          <w:rFonts w:ascii="Times New Roman" w:hAnsi="Times New Roman"/>
          <w:sz w:val="28"/>
          <w:szCs w:val="28"/>
        </w:rPr>
      </w:pPr>
      <w:r w:rsidRPr="0015175F">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sidR="00491FF1" w:rsidRPr="0015175F">
        <w:rPr>
          <w:rFonts w:ascii="Times New Roman" w:hAnsi="Times New Roman"/>
          <w:b/>
          <w:sz w:val="28"/>
          <w:szCs w:val="28"/>
        </w:rPr>
        <w:t xml:space="preserve"> </w:t>
      </w:r>
      <w:r w:rsidR="00491FF1" w:rsidRPr="0015175F">
        <w:rPr>
          <w:rFonts w:ascii="Times New Roman" w:hAnsi="Times New Roman"/>
          <w:i/>
          <w:sz w:val="28"/>
          <w:u w:color="FFFFFF"/>
        </w:rPr>
        <w:t>(</w:t>
      </w:r>
      <w:r w:rsidR="00491FF1" w:rsidRPr="0015175F">
        <w:rPr>
          <w:rFonts w:ascii="Times New Roman" w:hAnsi="Times New Roman"/>
          <w:bCs/>
          <w:i/>
          <w:sz w:val="26"/>
          <w:szCs w:val="26"/>
        </w:rPr>
        <w:t>в ред. Решения Собрания представителей от 24.12.2015</w:t>
      </w:r>
      <w:r w:rsidR="00491FF1" w:rsidRPr="0015175F">
        <w:rPr>
          <w:bCs/>
          <w:i/>
          <w:sz w:val="26"/>
          <w:szCs w:val="26"/>
        </w:rPr>
        <w:t xml:space="preserve"> </w:t>
      </w:r>
      <w:r w:rsidR="00491FF1" w:rsidRPr="0015175F">
        <w:rPr>
          <w:rFonts w:ascii="Times New Roman" w:hAnsi="Times New Roman"/>
          <w:bCs/>
          <w:i/>
          <w:sz w:val="26"/>
          <w:szCs w:val="26"/>
        </w:rPr>
        <w:t>№23</w:t>
      </w:r>
      <w:r w:rsidR="0015175F">
        <w:rPr>
          <w:rFonts w:ascii="Times New Roman" w:hAnsi="Times New Roman"/>
          <w:bCs/>
          <w:i/>
          <w:sz w:val="26"/>
          <w:szCs w:val="26"/>
        </w:rPr>
        <w:t>)</w:t>
      </w:r>
    </w:p>
    <w:tbl>
      <w:tblPr>
        <w:tblStyle w:val="11"/>
        <w:tblW w:w="9523" w:type="dxa"/>
        <w:tblInd w:w="250" w:type="dxa"/>
        <w:tblLook w:val="04A0" w:firstRow="1" w:lastRow="0" w:firstColumn="1" w:lastColumn="0" w:noHBand="0" w:noVBand="1"/>
      </w:tblPr>
      <w:tblGrid>
        <w:gridCol w:w="728"/>
        <w:gridCol w:w="5251"/>
        <w:gridCol w:w="993"/>
        <w:gridCol w:w="850"/>
        <w:gridCol w:w="851"/>
        <w:gridCol w:w="850"/>
      </w:tblGrid>
      <w:tr w:rsidR="006D4689" w:rsidRPr="00B410F3" w14:paraId="78DD5897" w14:textId="77777777" w:rsidTr="00B410F3">
        <w:tc>
          <w:tcPr>
            <w:tcW w:w="728" w:type="dxa"/>
          </w:tcPr>
          <w:p w14:paraId="04F30B0E" w14:textId="77777777" w:rsidR="006D4689" w:rsidRPr="00B410F3" w:rsidRDefault="006D4689" w:rsidP="006D4689">
            <w:pPr>
              <w:jc w:val="both"/>
              <w:rPr>
                <w:rFonts w:ascii="Times New Roman" w:hAnsi="Times New Roman"/>
                <w:b/>
              </w:rPr>
            </w:pPr>
            <w:r w:rsidRPr="00B410F3">
              <w:rPr>
                <w:rFonts w:ascii="Times New Roman" w:eastAsia="Times New Roman" w:hAnsi="Times New Roman"/>
                <w:b/>
              </w:rPr>
              <w:t>№ п/п</w:t>
            </w:r>
          </w:p>
        </w:tc>
        <w:tc>
          <w:tcPr>
            <w:tcW w:w="5251" w:type="dxa"/>
          </w:tcPr>
          <w:p w14:paraId="7AFBDC58" w14:textId="77777777" w:rsidR="006D4689" w:rsidRPr="00B410F3" w:rsidRDefault="006D4689" w:rsidP="006D4689">
            <w:pPr>
              <w:jc w:val="both"/>
              <w:rPr>
                <w:rFonts w:ascii="Times New Roman" w:hAnsi="Times New Roman"/>
                <w:b/>
              </w:rPr>
            </w:pPr>
            <w:r w:rsidRPr="00B410F3">
              <w:rPr>
                <w:rFonts w:ascii="Times New Roman" w:eastAsia="Times New Roman" w:hAnsi="Times New Roman"/>
                <w:b/>
              </w:rPr>
              <w:t>Наименование параметра</w:t>
            </w:r>
          </w:p>
        </w:tc>
        <w:tc>
          <w:tcPr>
            <w:tcW w:w="3544" w:type="dxa"/>
            <w:gridSpan w:val="4"/>
          </w:tcPr>
          <w:p w14:paraId="2B410804" w14:textId="77777777" w:rsidR="006D4689" w:rsidRPr="00B410F3" w:rsidRDefault="006D4689" w:rsidP="006D4689">
            <w:pPr>
              <w:jc w:val="center"/>
              <w:rPr>
                <w:rFonts w:ascii="Times New Roman" w:hAnsi="Times New Roman"/>
                <w:b/>
              </w:rPr>
            </w:pPr>
            <w:r w:rsidRPr="00B410F3">
              <w:rPr>
                <w:rFonts w:ascii="Times New Roman" w:eastAsia="Times New Roman" w:hAnsi="Times New Roman"/>
                <w:b/>
              </w:rPr>
              <w:t xml:space="preserve">Значение предельных </w:t>
            </w:r>
            <w:r w:rsidRPr="00B410F3">
              <w:rPr>
                <w:rFonts w:ascii="Times New Roman" w:hAnsi="Times New Roman"/>
                <w:b/>
              </w:rPr>
              <w:t>размеров земельных участков и</w:t>
            </w:r>
            <w:r w:rsidRPr="00B410F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D4689" w:rsidRPr="00B410F3" w14:paraId="2CA36E08" w14:textId="77777777" w:rsidTr="00B410F3">
        <w:trPr>
          <w:trHeight w:val="272"/>
        </w:trPr>
        <w:tc>
          <w:tcPr>
            <w:tcW w:w="728" w:type="dxa"/>
            <w:tcBorders>
              <w:bottom w:val="single" w:sz="4" w:space="0" w:color="auto"/>
            </w:tcBorders>
          </w:tcPr>
          <w:p w14:paraId="5E9CA292" w14:textId="77777777" w:rsidR="006D4689" w:rsidRPr="00B410F3" w:rsidRDefault="006D4689" w:rsidP="006D4689">
            <w:pPr>
              <w:jc w:val="both"/>
              <w:rPr>
                <w:rFonts w:ascii="Times New Roman" w:hAnsi="Times New Roman"/>
                <w:b/>
              </w:rPr>
            </w:pPr>
          </w:p>
        </w:tc>
        <w:tc>
          <w:tcPr>
            <w:tcW w:w="5251" w:type="dxa"/>
            <w:tcBorders>
              <w:bottom w:val="single" w:sz="4" w:space="0" w:color="auto"/>
            </w:tcBorders>
          </w:tcPr>
          <w:p w14:paraId="3A15B5D9" w14:textId="77777777" w:rsidR="006D4689" w:rsidRPr="00B410F3" w:rsidRDefault="006D4689" w:rsidP="006D4689">
            <w:pPr>
              <w:jc w:val="both"/>
              <w:rPr>
                <w:rFonts w:ascii="Times New Roman" w:hAnsi="Times New Roman"/>
                <w:b/>
              </w:rPr>
            </w:pPr>
          </w:p>
        </w:tc>
        <w:tc>
          <w:tcPr>
            <w:tcW w:w="993" w:type="dxa"/>
            <w:tcBorders>
              <w:bottom w:val="single" w:sz="4" w:space="0" w:color="auto"/>
            </w:tcBorders>
          </w:tcPr>
          <w:p w14:paraId="6DEE1481" w14:textId="77777777" w:rsidR="006D4689" w:rsidRPr="00B410F3" w:rsidRDefault="006D4689" w:rsidP="006D4689">
            <w:pPr>
              <w:jc w:val="center"/>
              <w:rPr>
                <w:rFonts w:ascii="Times New Roman" w:hAnsi="Times New Roman"/>
                <w:b/>
              </w:rPr>
            </w:pPr>
            <w:r w:rsidRPr="00B410F3">
              <w:rPr>
                <w:rFonts w:ascii="Times New Roman" w:hAnsi="Times New Roman"/>
                <w:b/>
              </w:rPr>
              <w:t>Ж1</w:t>
            </w:r>
          </w:p>
        </w:tc>
        <w:tc>
          <w:tcPr>
            <w:tcW w:w="850" w:type="dxa"/>
            <w:tcBorders>
              <w:bottom w:val="single" w:sz="4" w:space="0" w:color="auto"/>
            </w:tcBorders>
          </w:tcPr>
          <w:p w14:paraId="61958E6D" w14:textId="77777777" w:rsidR="006D4689" w:rsidRPr="00B410F3" w:rsidRDefault="006D4689" w:rsidP="006D4689">
            <w:pPr>
              <w:jc w:val="center"/>
              <w:rPr>
                <w:rFonts w:ascii="Times New Roman" w:hAnsi="Times New Roman"/>
                <w:b/>
              </w:rPr>
            </w:pPr>
            <w:r w:rsidRPr="00B410F3">
              <w:rPr>
                <w:rFonts w:ascii="Times New Roman" w:hAnsi="Times New Roman"/>
                <w:b/>
              </w:rPr>
              <w:t>Ж5</w:t>
            </w:r>
          </w:p>
        </w:tc>
        <w:tc>
          <w:tcPr>
            <w:tcW w:w="851" w:type="dxa"/>
            <w:tcBorders>
              <w:bottom w:val="single" w:sz="4" w:space="0" w:color="auto"/>
            </w:tcBorders>
          </w:tcPr>
          <w:p w14:paraId="4185C549" w14:textId="77777777" w:rsidR="006D4689" w:rsidRPr="00B410F3" w:rsidRDefault="006D4689" w:rsidP="006D4689">
            <w:pPr>
              <w:jc w:val="center"/>
              <w:rPr>
                <w:rFonts w:ascii="Times New Roman" w:hAnsi="Times New Roman"/>
                <w:b/>
              </w:rPr>
            </w:pPr>
            <w:r w:rsidRPr="00B410F3">
              <w:rPr>
                <w:rFonts w:ascii="Times New Roman" w:hAnsi="Times New Roman"/>
                <w:b/>
              </w:rPr>
              <w:t>Ж6</w:t>
            </w:r>
          </w:p>
        </w:tc>
        <w:tc>
          <w:tcPr>
            <w:tcW w:w="850" w:type="dxa"/>
            <w:tcBorders>
              <w:bottom w:val="single" w:sz="4" w:space="0" w:color="auto"/>
            </w:tcBorders>
          </w:tcPr>
          <w:p w14:paraId="43EE6B9E" w14:textId="77777777" w:rsidR="006D4689" w:rsidRPr="00B410F3" w:rsidRDefault="006D4689" w:rsidP="006D4689">
            <w:pPr>
              <w:jc w:val="center"/>
              <w:rPr>
                <w:rFonts w:ascii="Times New Roman" w:hAnsi="Times New Roman"/>
                <w:b/>
              </w:rPr>
            </w:pPr>
            <w:r w:rsidRPr="00B410F3">
              <w:rPr>
                <w:rFonts w:ascii="Times New Roman" w:hAnsi="Times New Roman"/>
                <w:b/>
              </w:rPr>
              <w:t>О1</w:t>
            </w:r>
          </w:p>
        </w:tc>
      </w:tr>
      <w:tr w:rsidR="006D4689" w:rsidRPr="00B410F3" w14:paraId="49B8E066" w14:textId="77777777" w:rsidTr="00B410F3">
        <w:trPr>
          <w:trHeight w:val="272"/>
        </w:trPr>
        <w:tc>
          <w:tcPr>
            <w:tcW w:w="9523" w:type="dxa"/>
            <w:gridSpan w:val="6"/>
            <w:shd w:val="clear" w:color="auto" w:fill="D9D9D9" w:themeFill="background1" w:themeFillShade="D9"/>
          </w:tcPr>
          <w:p w14:paraId="14C0F663" w14:textId="77777777" w:rsidR="006D4689" w:rsidRPr="00B410F3" w:rsidRDefault="006D4689" w:rsidP="006D4689">
            <w:pPr>
              <w:rPr>
                <w:rFonts w:ascii="Times New Roman" w:hAnsi="Times New Roman"/>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6D4689" w:rsidRPr="00B410F3" w14:paraId="374589E8" w14:textId="77777777" w:rsidTr="00B410F3">
        <w:trPr>
          <w:trHeight w:val="272"/>
        </w:trPr>
        <w:tc>
          <w:tcPr>
            <w:tcW w:w="728" w:type="dxa"/>
          </w:tcPr>
          <w:p w14:paraId="548577E1"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1F54CFE0"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B410F3">
              <w:rPr>
                <w:rFonts w:ascii="Times New Roman" w:eastAsia="MS MinNew Roman" w:hAnsi="Times New Roman"/>
                <w:bCs/>
              </w:rPr>
              <w:t>кв.м</w:t>
            </w:r>
            <w:proofErr w:type="spellEnd"/>
          </w:p>
        </w:tc>
        <w:tc>
          <w:tcPr>
            <w:tcW w:w="993" w:type="dxa"/>
            <w:vAlign w:val="center"/>
          </w:tcPr>
          <w:p w14:paraId="13B795C0"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04F8A445"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1C2A369"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3303E3C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1E074016" w14:textId="77777777" w:rsidTr="00B410F3">
        <w:trPr>
          <w:trHeight w:val="479"/>
        </w:trPr>
        <w:tc>
          <w:tcPr>
            <w:tcW w:w="728" w:type="dxa"/>
          </w:tcPr>
          <w:p w14:paraId="01C84980"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7BB85A29"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Максимальная площадь земельного участка для индивидуальной жилой застройки, кв. м</w:t>
            </w:r>
          </w:p>
        </w:tc>
        <w:tc>
          <w:tcPr>
            <w:tcW w:w="993" w:type="dxa"/>
            <w:vAlign w:val="center"/>
          </w:tcPr>
          <w:p w14:paraId="6A67CC9B" w14:textId="77777777" w:rsidR="006D4689" w:rsidRPr="00B410F3" w:rsidRDefault="006D4689" w:rsidP="006D4689">
            <w:pPr>
              <w:jc w:val="center"/>
              <w:rPr>
                <w:rFonts w:ascii="Times New Roman" w:hAnsi="Times New Roman"/>
              </w:rPr>
            </w:pPr>
          </w:p>
          <w:p w14:paraId="2B2154DD" w14:textId="77777777" w:rsidR="006D4689" w:rsidRPr="00B410F3" w:rsidRDefault="006D4689" w:rsidP="006D4689">
            <w:pPr>
              <w:jc w:val="center"/>
              <w:rPr>
                <w:rFonts w:ascii="Times New Roman" w:hAnsi="Times New Roman"/>
              </w:rPr>
            </w:pPr>
            <w:r w:rsidRPr="00B410F3">
              <w:rPr>
                <w:rFonts w:ascii="Times New Roman" w:hAnsi="Times New Roman"/>
              </w:rPr>
              <w:t>1500</w:t>
            </w:r>
          </w:p>
          <w:p w14:paraId="38C1741C" w14:textId="77777777" w:rsidR="006D4689" w:rsidRPr="00B410F3" w:rsidRDefault="006D4689" w:rsidP="006D4689">
            <w:pPr>
              <w:jc w:val="center"/>
              <w:rPr>
                <w:rFonts w:ascii="Times New Roman" w:hAnsi="Times New Roman"/>
              </w:rPr>
            </w:pPr>
          </w:p>
        </w:tc>
        <w:tc>
          <w:tcPr>
            <w:tcW w:w="850" w:type="dxa"/>
            <w:vAlign w:val="center"/>
          </w:tcPr>
          <w:p w14:paraId="7090172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62D45FB2" w14:textId="77777777"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14:paraId="086822AF"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99082D3" w14:textId="77777777" w:rsidTr="00B410F3">
        <w:trPr>
          <w:trHeight w:val="272"/>
        </w:trPr>
        <w:tc>
          <w:tcPr>
            <w:tcW w:w="728" w:type="dxa"/>
          </w:tcPr>
          <w:p w14:paraId="17323B6D"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7D1E773F"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 xml:space="preserve"> на каждый блок</w:t>
            </w:r>
          </w:p>
        </w:tc>
        <w:tc>
          <w:tcPr>
            <w:tcW w:w="993" w:type="dxa"/>
            <w:vAlign w:val="center"/>
          </w:tcPr>
          <w:p w14:paraId="14D1A400" w14:textId="77777777" w:rsidR="006D4689" w:rsidRPr="00B410F3" w:rsidRDefault="006D4689" w:rsidP="006D4689">
            <w:pPr>
              <w:jc w:val="center"/>
              <w:rPr>
                <w:rFonts w:ascii="Times New Roman" w:hAnsi="Times New Roman"/>
              </w:rPr>
            </w:pPr>
            <w:r w:rsidRPr="00B410F3">
              <w:rPr>
                <w:rFonts w:ascii="Times New Roman" w:hAnsi="Times New Roman"/>
              </w:rPr>
              <w:t>200</w:t>
            </w:r>
          </w:p>
        </w:tc>
        <w:tc>
          <w:tcPr>
            <w:tcW w:w="850" w:type="dxa"/>
            <w:vAlign w:val="center"/>
          </w:tcPr>
          <w:p w14:paraId="498D4E1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CF8D99C"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01C1240C"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15273EB2" w14:textId="77777777" w:rsidTr="00B410F3">
        <w:trPr>
          <w:trHeight w:val="272"/>
        </w:trPr>
        <w:tc>
          <w:tcPr>
            <w:tcW w:w="728" w:type="dxa"/>
          </w:tcPr>
          <w:p w14:paraId="67F7C7C5"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27B7CFB9"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 xml:space="preserve"> на каждый  блок</w:t>
            </w:r>
          </w:p>
        </w:tc>
        <w:tc>
          <w:tcPr>
            <w:tcW w:w="993" w:type="dxa"/>
            <w:vAlign w:val="center"/>
          </w:tcPr>
          <w:p w14:paraId="51A8A90C" w14:textId="77777777"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14:paraId="4E6A1E1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810D49C" w14:textId="77777777" w:rsidR="006D4689" w:rsidRPr="00B410F3" w:rsidRDefault="006D4689" w:rsidP="006D4689">
            <w:pPr>
              <w:jc w:val="center"/>
              <w:rPr>
                <w:rFonts w:ascii="Times New Roman" w:hAnsi="Times New Roman"/>
              </w:rPr>
            </w:pPr>
            <w:r w:rsidRPr="00B410F3">
              <w:rPr>
                <w:rFonts w:ascii="Times New Roman" w:hAnsi="Times New Roman"/>
              </w:rPr>
              <w:t>500</w:t>
            </w:r>
          </w:p>
        </w:tc>
        <w:tc>
          <w:tcPr>
            <w:tcW w:w="850" w:type="dxa"/>
            <w:vAlign w:val="center"/>
          </w:tcPr>
          <w:p w14:paraId="18B93B5E"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096E94D" w14:textId="77777777" w:rsidTr="00B410F3">
        <w:trPr>
          <w:trHeight w:val="272"/>
        </w:trPr>
        <w:tc>
          <w:tcPr>
            <w:tcW w:w="728" w:type="dxa"/>
          </w:tcPr>
          <w:p w14:paraId="1D9CF953"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2A15A3A5"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14:paraId="1B33B727"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2A060E37"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55C0C8D"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775A5C6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28B9814A" w14:textId="77777777" w:rsidTr="00B410F3">
        <w:trPr>
          <w:trHeight w:val="501"/>
        </w:trPr>
        <w:tc>
          <w:tcPr>
            <w:tcW w:w="728" w:type="dxa"/>
          </w:tcPr>
          <w:p w14:paraId="188116C0"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2B528D2E"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14:paraId="18FEF7DA" w14:textId="77777777"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14:paraId="08772D6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F14AB24" w14:textId="77777777"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14:paraId="36F67A2A"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15C5E84" w14:textId="77777777" w:rsidTr="00B410F3">
        <w:trPr>
          <w:trHeight w:val="272"/>
        </w:trPr>
        <w:tc>
          <w:tcPr>
            <w:tcW w:w="728" w:type="dxa"/>
          </w:tcPr>
          <w:p w14:paraId="6FA1BA2A"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2A6FC5A2"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B410F3">
              <w:rPr>
                <w:rFonts w:ascii="Times New Roman" w:eastAsia="MS MinNew Roman" w:hAnsi="Times New Roman"/>
                <w:bCs/>
              </w:rPr>
              <w:t>кв.м</w:t>
            </w:r>
            <w:proofErr w:type="spellEnd"/>
          </w:p>
        </w:tc>
        <w:tc>
          <w:tcPr>
            <w:tcW w:w="993" w:type="dxa"/>
            <w:vAlign w:val="center"/>
          </w:tcPr>
          <w:p w14:paraId="1CFDB2BE"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4BBEE329"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51D8850"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09035EE6"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689E138" w14:textId="77777777" w:rsidTr="00B410F3">
        <w:trPr>
          <w:trHeight w:val="272"/>
        </w:trPr>
        <w:tc>
          <w:tcPr>
            <w:tcW w:w="728" w:type="dxa"/>
          </w:tcPr>
          <w:p w14:paraId="2FA2DA4D"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159D887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B410F3">
              <w:rPr>
                <w:rFonts w:ascii="Times New Roman" w:eastAsia="MS MinNew Roman" w:hAnsi="Times New Roman"/>
                <w:bCs/>
              </w:rPr>
              <w:t>кв.м</w:t>
            </w:r>
            <w:proofErr w:type="spellEnd"/>
          </w:p>
        </w:tc>
        <w:tc>
          <w:tcPr>
            <w:tcW w:w="993" w:type="dxa"/>
            <w:vAlign w:val="center"/>
          </w:tcPr>
          <w:p w14:paraId="57897541"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4F641CA6"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EABE49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336C8DD5"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7405C6A0" w14:textId="77777777" w:rsidTr="00B410F3">
        <w:trPr>
          <w:trHeight w:val="272"/>
        </w:trPr>
        <w:tc>
          <w:tcPr>
            <w:tcW w:w="728" w:type="dxa"/>
          </w:tcPr>
          <w:p w14:paraId="52920E10"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48326B28" w14:textId="77777777" w:rsidR="006D4689" w:rsidRPr="00B410F3" w:rsidRDefault="006D4689" w:rsidP="006D4689">
            <w:pPr>
              <w:jc w:val="both"/>
              <w:rPr>
                <w:rFonts w:ascii="Times New Roman" w:eastAsia="MS MinNew Roman" w:hAnsi="Times New Roman"/>
                <w:bCs/>
              </w:rPr>
            </w:pPr>
            <w:r w:rsidRPr="00B410F3">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993" w:type="dxa"/>
            <w:vAlign w:val="center"/>
          </w:tcPr>
          <w:p w14:paraId="5145B439"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14:paraId="7A1FCE9D"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1" w:type="dxa"/>
            <w:vAlign w:val="center"/>
          </w:tcPr>
          <w:p w14:paraId="31464A0F"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14:paraId="7093E00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060D0EFC" w14:textId="77777777" w:rsidTr="00B410F3">
        <w:trPr>
          <w:trHeight w:val="272"/>
        </w:trPr>
        <w:tc>
          <w:tcPr>
            <w:tcW w:w="728" w:type="dxa"/>
          </w:tcPr>
          <w:p w14:paraId="1CA1EBED"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0AE4AA0F"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993" w:type="dxa"/>
            <w:vAlign w:val="center"/>
          </w:tcPr>
          <w:p w14:paraId="015CB57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14:paraId="5CA9D8DD"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c>
          <w:tcPr>
            <w:tcW w:w="851" w:type="dxa"/>
            <w:vAlign w:val="center"/>
          </w:tcPr>
          <w:p w14:paraId="7AF17930"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14:paraId="1CC3291D"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r>
      <w:tr w:rsidR="006D4689" w:rsidRPr="00B410F3" w14:paraId="1E174D0B" w14:textId="77777777" w:rsidTr="00B410F3">
        <w:trPr>
          <w:trHeight w:val="272"/>
        </w:trPr>
        <w:tc>
          <w:tcPr>
            <w:tcW w:w="728" w:type="dxa"/>
          </w:tcPr>
          <w:p w14:paraId="3E049E08"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Pr>
          <w:p w14:paraId="522F737E"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размещения </w:t>
            </w:r>
            <w:r w:rsidRPr="00B410F3">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B410F3">
              <w:rPr>
                <w:rFonts w:ascii="Times New Roman" w:hAnsi="Times New Roman"/>
                <w:bCs/>
              </w:rPr>
              <w:t>кв.м</w:t>
            </w:r>
            <w:proofErr w:type="spellEnd"/>
          </w:p>
        </w:tc>
        <w:tc>
          <w:tcPr>
            <w:tcW w:w="993" w:type="dxa"/>
            <w:vAlign w:val="center"/>
          </w:tcPr>
          <w:p w14:paraId="016E99C5"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14:paraId="0B0DCAC0"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1" w:type="dxa"/>
            <w:vAlign w:val="center"/>
          </w:tcPr>
          <w:p w14:paraId="2B27D35C"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14:paraId="31E44AD3"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r>
      <w:tr w:rsidR="006D4689" w:rsidRPr="00B410F3" w14:paraId="159A27BB" w14:textId="77777777" w:rsidTr="00B410F3">
        <w:trPr>
          <w:trHeight w:val="272"/>
        </w:trPr>
        <w:tc>
          <w:tcPr>
            <w:tcW w:w="728" w:type="dxa"/>
            <w:tcBorders>
              <w:bottom w:val="single" w:sz="4" w:space="0" w:color="auto"/>
            </w:tcBorders>
          </w:tcPr>
          <w:p w14:paraId="7EF36CA8" w14:textId="77777777" w:rsidR="006D4689" w:rsidRPr="00B410F3" w:rsidRDefault="006D4689" w:rsidP="006D4689">
            <w:pPr>
              <w:numPr>
                <w:ilvl w:val="0"/>
                <w:numId w:val="22"/>
              </w:numPr>
              <w:ind w:left="644"/>
              <w:contextualSpacing/>
              <w:jc w:val="both"/>
              <w:rPr>
                <w:rFonts w:ascii="Times New Roman" w:hAnsi="Times New Roman"/>
              </w:rPr>
            </w:pPr>
          </w:p>
        </w:tc>
        <w:tc>
          <w:tcPr>
            <w:tcW w:w="5251" w:type="dxa"/>
            <w:tcBorders>
              <w:bottom w:val="single" w:sz="4" w:space="0" w:color="auto"/>
            </w:tcBorders>
          </w:tcPr>
          <w:p w14:paraId="5B9C606E"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B410F3">
              <w:rPr>
                <w:rFonts w:ascii="Times New Roman" w:eastAsia="Times New Roman" w:hAnsi="Times New Roman"/>
              </w:rPr>
              <w:t>кв.м</w:t>
            </w:r>
            <w:proofErr w:type="spellEnd"/>
          </w:p>
        </w:tc>
        <w:tc>
          <w:tcPr>
            <w:tcW w:w="993" w:type="dxa"/>
            <w:tcBorders>
              <w:bottom w:val="single" w:sz="4" w:space="0" w:color="auto"/>
            </w:tcBorders>
            <w:vAlign w:val="center"/>
          </w:tcPr>
          <w:p w14:paraId="192C33B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0" w:type="dxa"/>
            <w:tcBorders>
              <w:bottom w:val="single" w:sz="4" w:space="0" w:color="auto"/>
            </w:tcBorders>
            <w:vAlign w:val="center"/>
          </w:tcPr>
          <w:p w14:paraId="4FC84EC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1" w:type="dxa"/>
            <w:tcBorders>
              <w:bottom w:val="single" w:sz="4" w:space="0" w:color="auto"/>
            </w:tcBorders>
            <w:vAlign w:val="center"/>
          </w:tcPr>
          <w:p w14:paraId="52828EE4" w14:textId="77777777" w:rsidR="006D4689" w:rsidRPr="00B410F3" w:rsidRDefault="006D4689" w:rsidP="006D4689">
            <w:pPr>
              <w:jc w:val="center"/>
            </w:pPr>
            <w:r w:rsidRPr="00B410F3">
              <w:rPr>
                <w:rFonts w:ascii="Times New Roman" w:eastAsia="Times New Roman" w:hAnsi="Times New Roman"/>
              </w:rPr>
              <w:t>100</w:t>
            </w:r>
          </w:p>
        </w:tc>
        <w:tc>
          <w:tcPr>
            <w:tcW w:w="850" w:type="dxa"/>
            <w:tcBorders>
              <w:bottom w:val="single" w:sz="4" w:space="0" w:color="auto"/>
            </w:tcBorders>
            <w:vAlign w:val="center"/>
          </w:tcPr>
          <w:p w14:paraId="75B0AAEC"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r>
      <w:tr w:rsidR="006D4689" w:rsidRPr="00B410F3" w14:paraId="6619B4CF" w14:textId="77777777" w:rsidTr="00B410F3">
        <w:trPr>
          <w:trHeight w:val="272"/>
        </w:trPr>
        <w:tc>
          <w:tcPr>
            <w:tcW w:w="9523" w:type="dxa"/>
            <w:gridSpan w:val="6"/>
            <w:shd w:val="clear" w:color="auto" w:fill="D9D9D9" w:themeFill="background1" w:themeFillShade="D9"/>
          </w:tcPr>
          <w:p w14:paraId="55F2FE7C" w14:textId="77777777" w:rsidR="006D4689" w:rsidRPr="00B410F3" w:rsidRDefault="006D4689" w:rsidP="006D4689">
            <w:pPr>
              <w:rPr>
                <w:rFonts w:ascii="Times New Roman" w:hAnsi="Times New Roman"/>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6D4689" w:rsidRPr="00B410F3" w14:paraId="1ED2925B" w14:textId="77777777" w:rsidTr="00B410F3">
        <w:trPr>
          <w:trHeight w:val="272"/>
        </w:trPr>
        <w:tc>
          <w:tcPr>
            <w:tcW w:w="728" w:type="dxa"/>
            <w:tcBorders>
              <w:bottom w:val="single" w:sz="4" w:space="0" w:color="auto"/>
            </w:tcBorders>
          </w:tcPr>
          <w:p w14:paraId="033A5A45"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14:paraId="70A5C036"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Максимальная высота зданий, строений, сооружений, м</w:t>
            </w:r>
          </w:p>
        </w:tc>
        <w:tc>
          <w:tcPr>
            <w:tcW w:w="993" w:type="dxa"/>
            <w:tcBorders>
              <w:bottom w:val="single" w:sz="4" w:space="0" w:color="auto"/>
            </w:tcBorders>
            <w:vAlign w:val="center"/>
          </w:tcPr>
          <w:p w14:paraId="21CBCBD6"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14:paraId="225790A8"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1" w:type="dxa"/>
            <w:tcBorders>
              <w:bottom w:val="single" w:sz="4" w:space="0" w:color="auto"/>
            </w:tcBorders>
            <w:vAlign w:val="center"/>
          </w:tcPr>
          <w:p w14:paraId="1455548D"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14:paraId="28995EB2" w14:textId="77777777" w:rsidR="006D4689" w:rsidRPr="00B410F3" w:rsidRDefault="006D4689" w:rsidP="006D4689">
            <w:pPr>
              <w:jc w:val="center"/>
              <w:rPr>
                <w:rFonts w:ascii="Times New Roman" w:hAnsi="Times New Roman"/>
              </w:rPr>
            </w:pPr>
            <w:r w:rsidRPr="00B410F3">
              <w:rPr>
                <w:rFonts w:ascii="Times New Roman" w:hAnsi="Times New Roman"/>
              </w:rPr>
              <w:t>22,5</w:t>
            </w:r>
          </w:p>
        </w:tc>
      </w:tr>
      <w:tr w:rsidR="006D4689" w:rsidRPr="00B410F3" w14:paraId="75D9DF51" w14:textId="77777777" w:rsidTr="00B410F3">
        <w:trPr>
          <w:trHeight w:val="272"/>
        </w:trPr>
        <w:tc>
          <w:tcPr>
            <w:tcW w:w="9523" w:type="dxa"/>
            <w:gridSpan w:val="6"/>
            <w:shd w:val="clear" w:color="auto" w:fill="D9D9D9" w:themeFill="background1" w:themeFillShade="D9"/>
          </w:tcPr>
          <w:p w14:paraId="0F456FAC" w14:textId="77777777" w:rsidR="006D4689" w:rsidRPr="00B410F3" w:rsidRDefault="006D4689" w:rsidP="006D4689">
            <w:pPr>
              <w:rPr>
                <w:rFonts w:ascii="Times New Roman" w:hAnsi="Times New Roman"/>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D4689" w:rsidRPr="00B410F3" w14:paraId="410D4922" w14:textId="77777777" w:rsidTr="00B410F3">
        <w:trPr>
          <w:trHeight w:val="272"/>
        </w:trPr>
        <w:tc>
          <w:tcPr>
            <w:tcW w:w="728" w:type="dxa"/>
          </w:tcPr>
          <w:p w14:paraId="42590B5B"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shd w:val="clear" w:color="auto" w:fill="auto"/>
          </w:tcPr>
          <w:p w14:paraId="6D156F4F"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от границ земельных участков до отдельно стоящих зданий, м</w:t>
            </w:r>
          </w:p>
        </w:tc>
        <w:tc>
          <w:tcPr>
            <w:tcW w:w="993" w:type="dxa"/>
            <w:vAlign w:val="center"/>
          </w:tcPr>
          <w:p w14:paraId="6A5C0DF3"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14:paraId="689024FA"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1" w:type="dxa"/>
            <w:vAlign w:val="center"/>
          </w:tcPr>
          <w:p w14:paraId="7CE774C4"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14:paraId="56777D43" w14:textId="77777777"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14:paraId="7122DABC" w14:textId="77777777" w:rsidTr="00B410F3">
        <w:trPr>
          <w:trHeight w:val="272"/>
        </w:trPr>
        <w:tc>
          <w:tcPr>
            <w:tcW w:w="728" w:type="dxa"/>
          </w:tcPr>
          <w:p w14:paraId="35BB765E"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73B8C5E4"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от границ земельных участков до строений и сооружений, м</w:t>
            </w:r>
          </w:p>
        </w:tc>
        <w:tc>
          <w:tcPr>
            <w:tcW w:w="993" w:type="dxa"/>
            <w:vAlign w:val="center"/>
          </w:tcPr>
          <w:p w14:paraId="128CC28D"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14:paraId="3D10657A"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1" w:type="dxa"/>
            <w:vAlign w:val="center"/>
          </w:tcPr>
          <w:p w14:paraId="3911D363"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14:paraId="7BE73D2D" w14:textId="77777777"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14:paraId="67AF7007" w14:textId="77777777" w:rsidTr="00B410F3">
        <w:trPr>
          <w:trHeight w:val="272"/>
        </w:trPr>
        <w:tc>
          <w:tcPr>
            <w:tcW w:w="728" w:type="dxa"/>
          </w:tcPr>
          <w:p w14:paraId="612E5402"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4959B85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993" w:type="dxa"/>
            <w:vAlign w:val="center"/>
          </w:tcPr>
          <w:p w14:paraId="1202368E"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0" w:type="dxa"/>
            <w:vAlign w:val="center"/>
          </w:tcPr>
          <w:p w14:paraId="79F3A19A"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128B7DBF"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0" w:type="dxa"/>
            <w:vAlign w:val="center"/>
          </w:tcPr>
          <w:p w14:paraId="0C63B1FA"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581354D" w14:textId="77777777" w:rsidTr="00B410F3">
        <w:trPr>
          <w:trHeight w:val="272"/>
        </w:trPr>
        <w:tc>
          <w:tcPr>
            <w:tcW w:w="728" w:type="dxa"/>
            <w:tcBorders>
              <w:bottom w:val="single" w:sz="4" w:space="0" w:color="auto"/>
            </w:tcBorders>
          </w:tcPr>
          <w:p w14:paraId="50699CD3"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14:paraId="7EB23426"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от границ земельных участков до </w:t>
            </w:r>
            <w:r w:rsidRPr="00B410F3">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B410F3">
              <w:rPr>
                <w:rFonts w:ascii="Times New Roman" w:eastAsia="MS MinNew Roman" w:hAnsi="Times New Roman"/>
                <w:bCs/>
              </w:rPr>
              <w:t xml:space="preserve"> , м</w:t>
            </w:r>
          </w:p>
        </w:tc>
        <w:tc>
          <w:tcPr>
            <w:tcW w:w="993" w:type="dxa"/>
            <w:tcBorders>
              <w:bottom w:val="single" w:sz="4" w:space="0" w:color="auto"/>
            </w:tcBorders>
            <w:vAlign w:val="center"/>
          </w:tcPr>
          <w:p w14:paraId="15878C6B"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14:paraId="0C22AD08"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1" w:type="dxa"/>
            <w:tcBorders>
              <w:bottom w:val="single" w:sz="4" w:space="0" w:color="auto"/>
            </w:tcBorders>
            <w:vAlign w:val="center"/>
          </w:tcPr>
          <w:p w14:paraId="2954BC50"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14:paraId="32C90994"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35027D94" w14:textId="77777777" w:rsidTr="00B410F3">
        <w:trPr>
          <w:trHeight w:val="272"/>
        </w:trPr>
        <w:tc>
          <w:tcPr>
            <w:tcW w:w="9523" w:type="dxa"/>
            <w:gridSpan w:val="6"/>
            <w:shd w:val="clear" w:color="auto" w:fill="D9D9D9" w:themeFill="background1" w:themeFillShade="D9"/>
          </w:tcPr>
          <w:p w14:paraId="28E6B034" w14:textId="77777777" w:rsidR="006D4689" w:rsidRPr="00B410F3" w:rsidRDefault="006D4689" w:rsidP="006D4689">
            <w:pPr>
              <w:rPr>
                <w:rFonts w:ascii="Times New Roman" w:hAnsi="Times New Roman"/>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D4689" w:rsidRPr="00B410F3" w14:paraId="35A33C61" w14:textId="77777777" w:rsidTr="00B410F3">
        <w:trPr>
          <w:trHeight w:val="272"/>
        </w:trPr>
        <w:tc>
          <w:tcPr>
            <w:tcW w:w="728" w:type="dxa"/>
          </w:tcPr>
          <w:p w14:paraId="3B986391"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6030927B" w14:textId="77777777"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993" w:type="dxa"/>
            <w:vAlign w:val="center"/>
          </w:tcPr>
          <w:p w14:paraId="42706C99"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60</w:t>
            </w:r>
          </w:p>
        </w:tc>
        <w:tc>
          <w:tcPr>
            <w:tcW w:w="850" w:type="dxa"/>
            <w:vAlign w:val="center"/>
          </w:tcPr>
          <w:p w14:paraId="6E030358"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04A4380A" w14:textId="77777777" w:rsidR="006D4689" w:rsidRPr="00B410F3" w:rsidRDefault="006D4689" w:rsidP="006D4689">
            <w:pPr>
              <w:jc w:val="center"/>
              <w:rPr>
                <w:rFonts w:ascii="Times New Roman" w:hAnsi="Times New Roman"/>
              </w:rPr>
            </w:pPr>
            <w:r w:rsidRPr="00B410F3">
              <w:rPr>
                <w:rFonts w:ascii="Times New Roman" w:hAnsi="Times New Roman"/>
              </w:rPr>
              <w:t>60</w:t>
            </w:r>
          </w:p>
        </w:tc>
        <w:tc>
          <w:tcPr>
            <w:tcW w:w="850" w:type="dxa"/>
            <w:vAlign w:val="center"/>
          </w:tcPr>
          <w:p w14:paraId="2B068EDB"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0568C2EE" w14:textId="77777777" w:rsidTr="00B410F3">
        <w:trPr>
          <w:trHeight w:val="272"/>
        </w:trPr>
        <w:tc>
          <w:tcPr>
            <w:tcW w:w="728" w:type="dxa"/>
          </w:tcPr>
          <w:p w14:paraId="52502064"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66F77D49" w14:textId="77777777" w:rsidR="006D4689" w:rsidRPr="00B410F3" w:rsidRDefault="006D4689" w:rsidP="006D4689">
            <w:pPr>
              <w:autoSpaceDE w:val="0"/>
              <w:autoSpaceDN w:val="0"/>
              <w:adjustRightInd w:val="0"/>
              <w:jc w:val="both"/>
              <w:outlineLvl w:val="0"/>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993" w:type="dxa"/>
            <w:vAlign w:val="center"/>
          </w:tcPr>
          <w:p w14:paraId="3F8E3502" w14:textId="77777777" w:rsidR="006D4689" w:rsidRPr="00B410F3" w:rsidRDefault="006D4689" w:rsidP="006D4689">
            <w:pPr>
              <w:jc w:val="center"/>
              <w:rPr>
                <w:rFonts w:ascii="Times New Roman" w:eastAsia="MS MinNew Roman" w:hAnsi="Times New Roman"/>
              </w:rPr>
            </w:pPr>
            <w:r w:rsidRPr="00B410F3">
              <w:rPr>
                <w:rFonts w:ascii="Times New Roman" w:hAnsi="Times New Roman"/>
              </w:rPr>
              <w:t>50</w:t>
            </w:r>
          </w:p>
        </w:tc>
        <w:tc>
          <w:tcPr>
            <w:tcW w:w="850" w:type="dxa"/>
            <w:vAlign w:val="center"/>
          </w:tcPr>
          <w:p w14:paraId="4D945F3F" w14:textId="77777777" w:rsidR="006D4689" w:rsidRPr="00B410F3" w:rsidRDefault="006D4689" w:rsidP="006D4689">
            <w:pPr>
              <w:jc w:val="center"/>
              <w:rPr>
                <w:rFonts w:ascii="Times New Roman" w:eastAsia="Times New Roman" w:hAnsi="Times New Roman"/>
              </w:rPr>
            </w:pPr>
            <w:r w:rsidRPr="00B410F3">
              <w:rPr>
                <w:rFonts w:ascii="Times New Roman" w:hAnsi="Times New Roman"/>
              </w:rPr>
              <w:t>-</w:t>
            </w:r>
          </w:p>
        </w:tc>
        <w:tc>
          <w:tcPr>
            <w:tcW w:w="851" w:type="dxa"/>
            <w:vAlign w:val="center"/>
          </w:tcPr>
          <w:p w14:paraId="5016E5B4" w14:textId="77777777"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14:paraId="197700DC"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394330DA" w14:textId="77777777" w:rsidTr="00B410F3">
        <w:trPr>
          <w:trHeight w:val="272"/>
        </w:trPr>
        <w:tc>
          <w:tcPr>
            <w:tcW w:w="728" w:type="dxa"/>
          </w:tcPr>
          <w:p w14:paraId="1F0AD11F"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7D054FA0" w14:textId="77777777"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993" w:type="dxa"/>
            <w:vAlign w:val="center"/>
          </w:tcPr>
          <w:p w14:paraId="4FCCA443"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80</w:t>
            </w:r>
          </w:p>
        </w:tc>
        <w:tc>
          <w:tcPr>
            <w:tcW w:w="850" w:type="dxa"/>
            <w:vAlign w:val="center"/>
          </w:tcPr>
          <w:p w14:paraId="78C670FC"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6FE95ACC" w14:textId="77777777" w:rsidR="006D4689" w:rsidRPr="00B410F3" w:rsidRDefault="006D4689" w:rsidP="006D4689">
            <w:pPr>
              <w:jc w:val="center"/>
              <w:rPr>
                <w:rFonts w:ascii="Times New Roman" w:hAnsi="Times New Roman"/>
              </w:rPr>
            </w:pPr>
            <w:r w:rsidRPr="00B410F3">
              <w:rPr>
                <w:rFonts w:ascii="Times New Roman" w:hAnsi="Times New Roman"/>
              </w:rPr>
              <w:t>80</w:t>
            </w:r>
          </w:p>
        </w:tc>
        <w:tc>
          <w:tcPr>
            <w:tcW w:w="850" w:type="dxa"/>
            <w:vAlign w:val="center"/>
          </w:tcPr>
          <w:p w14:paraId="664D29A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4FF657A2" w14:textId="77777777" w:rsidTr="00B410F3">
        <w:trPr>
          <w:trHeight w:val="272"/>
        </w:trPr>
        <w:tc>
          <w:tcPr>
            <w:tcW w:w="728" w:type="dxa"/>
          </w:tcPr>
          <w:p w14:paraId="61B5DE7B"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1924F2DF" w14:textId="77777777" w:rsidR="006D4689" w:rsidRPr="00B410F3" w:rsidRDefault="006D4689" w:rsidP="006D4689">
            <w:pPr>
              <w:jc w:val="both"/>
              <w:rPr>
                <w:rFonts w:ascii="Times New Roman" w:hAnsi="Times New Roman"/>
              </w:rPr>
            </w:pPr>
            <w:r w:rsidRPr="00B410F3">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993" w:type="dxa"/>
            <w:vAlign w:val="center"/>
          </w:tcPr>
          <w:p w14:paraId="398614DA"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vAlign w:val="center"/>
          </w:tcPr>
          <w:p w14:paraId="67DABFBE"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4DFABFFA" w14:textId="77777777"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14:paraId="27A3BF80"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71AF0DA2" w14:textId="77777777" w:rsidTr="00B410F3">
        <w:trPr>
          <w:trHeight w:val="272"/>
        </w:trPr>
        <w:tc>
          <w:tcPr>
            <w:tcW w:w="728" w:type="dxa"/>
          </w:tcPr>
          <w:p w14:paraId="388CBC4A"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0A2045F1" w14:textId="77777777" w:rsidR="006D4689" w:rsidRPr="00B410F3" w:rsidRDefault="006D4689" w:rsidP="006D4689">
            <w:pPr>
              <w:jc w:val="both"/>
              <w:rPr>
                <w:rFonts w:ascii="Times New Roman" w:eastAsia="MS MinNew Roman" w:hAnsi="Times New Roman"/>
              </w:rPr>
            </w:pPr>
            <w:r w:rsidRPr="00B410F3">
              <w:rPr>
                <w:rFonts w:ascii="Times New Roman" w:eastAsia="MS MinNew Roman" w:hAnsi="Times New Roman"/>
              </w:rPr>
              <w:t xml:space="preserve">Максимальный процент застройки </w:t>
            </w:r>
            <w:r w:rsidRPr="00B410F3">
              <w:rPr>
                <w:rFonts w:ascii="Times New Roman" w:eastAsia="Times New Roman" w:hAnsi="Times New Roman"/>
              </w:rPr>
              <w:t xml:space="preserve">для размещения </w:t>
            </w:r>
            <w:r w:rsidRPr="00B410F3">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993" w:type="dxa"/>
            <w:vAlign w:val="center"/>
          </w:tcPr>
          <w:p w14:paraId="1327E6FA" w14:textId="77777777" w:rsidR="006D4689" w:rsidRPr="00B410F3" w:rsidRDefault="006D4689" w:rsidP="006D4689">
            <w:pPr>
              <w:jc w:val="center"/>
              <w:rPr>
                <w:rFonts w:ascii="Times New Roman" w:eastAsia="MS MinNew Roman" w:hAnsi="Times New Roman"/>
              </w:rPr>
            </w:pPr>
            <w:r w:rsidRPr="00B410F3">
              <w:rPr>
                <w:rFonts w:ascii="Times New Roman" w:eastAsia="MS MinNew Roman" w:hAnsi="Times New Roman"/>
              </w:rPr>
              <w:t>90</w:t>
            </w:r>
          </w:p>
        </w:tc>
        <w:tc>
          <w:tcPr>
            <w:tcW w:w="850" w:type="dxa"/>
            <w:vAlign w:val="center"/>
          </w:tcPr>
          <w:p w14:paraId="7CD4AFAD" w14:textId="77777777" w:rsidR="006D4689" w:rsidRPr="00B410F3" w:rsidRDefault="006D4689" w:rsidP="006D4689">
            <w:pPr>
              <w:jc w:val="center"/>
              <w:rPr>
                <w:rFonts w:ascii="Times New Roman" w:eastAsia="Times New Roman" w:hAnsi="Times New Roman"/>
              </w:rPr>
            </w:pPr>
            <w:r w:rsidRPr="00B410F3">
              <w:rPr>
                <w:rFonts w:ascii="Times New Roman" w:eastAsia="MS MinNew Roman" w:hAnsi="Times New Roman"/>
              </w:rPr>
              <w:t>90</w:t>
            </w:r>
          </w:p>
        </w:tc>
        <w:tc>
          <w:tcPr>
            <w:tcW w:w="851" w:type="dxa"/>
            <w:vAlign w:val="center"/>
          </w:tcPr>
          <w:p w14:paraId="06647C28"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c>
          <w:tcPr>
            <w:tcW w:w="850" w:type="dxa"/>
            <w:vAlign w:val="center"/>
          </w:tcPr>
          <w:p w14:paraId="57FBCB31"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r>
      <w:tr w:rsidR="006D4689" w:rsidRPr="00B410F3" w14:paraId="00A53303" w14:textId="77777777" w:rsidTr="00B410F3">
        <w:trPr>
          <w:trHeight w:val="272"/>
        </w:trPr>
        <w:tc>
          <w:tcPr>
            <w:tcW w:w="728" w:type="dxa"/>
            <w:tcBorders>
              <w:bottom w:val="single" w:sz="4" w:space="0" w:color="auto"/>
            </w:tcBorders>
          </w:tcPr>
          <w:p w14:paraId="63AB0333"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14:paraId="32A6A567"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93" w:type="dxa"/>
            <w:tcBorders>
              <w:bottom w:val="single" w:sz="4" w:space="0" w:color="auto"/>
            </w:tcBorders>
            <w:vAlign w:val="center"/>
          </w:tcPr>
          <w:p w14:paraId="3E242D25"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tcBorders>
              <w:bottom w:val="single" w:sz="4" w:space="0" w:color="auto"/>
            </w:tcBorders>
            <w:vAlign w:val="center"/>
          </w:tcPr>
          <w:p w14:paraId="0CE4BE49"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tcBorders>
              <w:bottom w:val="single" w:sz="4" w:space="0" w:color="auto"/>
            </w:tcBorders>
            <w:vAlign w:val="center"/>
          </w:tcPr>
          <w:p w14:paraId="3E64A1D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tcBorders>
              <w:bottom w:val="single" w:sz="4" w:space="0" w:color="auto"/>
            </w:tcBorders>
            <w:vAlign w:val="center"/>
          </w:tcPr>
          <w:p w14:paraId="35A11B68" w14:textId="77777777" w:rsidR="006D4689" w:rsidRPr="00B410F3" w:rsidRDefault="006D4689" w:rsidP="006D4689">
            <w:pPr>
              <w:jc w:val="center"/>
              <w:rPr>
                <w:rFonts w:ascii="Times New Roman" w:hAnsi="Times New Roman"/>
              </w:rPr>
            </w:pPr>
            <w:r w:rsidRPr="00B410F3">
              <w:rPr>
                <w:rFonts w:ascii="Times New Roman" w:hAnsi="Times New Roman"/>
              </w:rPr>
              <w:t>90</w:t>
            </w:r>
          </w:p>
        </w:tc>
      </w:tr>
      <w:tr w:rsidR="006D4689" w:rsidRPr="00B410F3" w14:paraId="65CCFDA9" w14:textId="77777777" w:rsidTr="00B410F3">
        <w:trPr>
          <w:trHeight w:val="272"/>
        </w:trPr>
        <w:tc>
          <w:tcPr>
            <w:tcW w:w="9523" w:type="dxa"/>
            <w:gridSpan w:val="6"/>
            <w:shd w:val="clear" w:color="auto" w:fill="D9D9D9" w:themeFill="background1" w:themeFillShade="D9"/>
          </w:tcPr>
          <w:p w14:paraId="5CA29F7A" w14:textId="77777777" w:rsidR="006D4689" w:rsidRPr="00B410F3" w:rsidRDefault="006D4689" w:rsidP="006D4689">
            <w:pPr>
              <w:rPr>
                <w:rFonts w:ascii="Times New Roman" w:hAnsi="Times New Roman"/>
              </w:rPr>
            </w:pPr>
            <w:r w:rsidRPr="00B410F3">
              <w:rPr>
                <w:rFonts w:ascii="Times New Roman" w:eastAsia="Times New Roman" w:hAnsi="Times New Roman"/>
              </w:rPr>
              <w:t>Иные показатели</w:t>
            </w:r>
          </w:p>
        </w:tc>
      </w:tr>
      <w:tr w:rsidR="006D4689" w:rsidRPr="00B410F3" w14:paraId="04635A43" w14:textId="77777777" w:rsidTr="00B410F3">
        <w:trPr>
          <w:trHeight w:val="272"/>
        </w:trPr>
        <w:tc>
          <w:tcPr>
            <w:tcW w:w="728" w:type="dxa"/>
          </w:tcPr>
          <w:p w14:paraId="042C28BF"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2D23CD87"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993" w:type="dxa"/>
            <w:vAlign w:val="center"/>
          </w:tcPr>
          <w:p w14:paraId="519078FA" w14:textId="77777777"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14:paraId="2E7DECDB"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2FF465D3" w14:textId="77777777"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14:paraId="4DF3287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2821E2A" w14:textId="77777777" w:rsidTr="00B410F3">
        <w:trPr>
          <w:trHeight w:val="272"/>
        </w:trPr>
        <w:tc>
          <w:tcPr>
            <w:tcW w:w="728" w:type="dxa"/>
          </w:tcPr>
          <w:p w14:paraId="728A5C55"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41051839"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993" w:type="dxa"/>
            <w:vAlign w:val="center"/>
          </w:tcPr>
          <w:p w14:paraId="7B7F198C"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5603FDB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228C751"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217361F8"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52C5956F" w14:textId="77777777" w:rsidTr="00B410F3">
        <w:trPr>
          <w:trHeight w:val="388"/>
        </w:trPr>
        <w:tc>
          <w:tcPr>
            <w:tcW w:w="728" w:type="dxa"/>
          </w:tcPr>
          <w:p w14:paraId="34CC1E81"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15BB0E43"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Максимальное количество блоков в блокированной жилой застройке, шт.</w:t>
            </w:r>
          </w:p>
        </w:tc>
        <w:tc>
          <w:tcPr>
            <w:tcW w:w="993" w:type="dxa"/>
            <w:vAlign w:val="center"/>
          </w:tcPr>
          <w:p w14:paraId="441EDA2F" w14:textId="77777777" w:rsidR="006D4689" w:rsidRPr="00B410F3" w:rsidRDefault="006D4689" w:rsidP="006D4689">
            <w:pPr>
              <w:jc w:val="center"/>
              <w:rPr>
                <w:rFonts w:ascii="Times New Roman" w:hAnsi="Times New Roman"/>
              </w:rPr>
            </w:pPr>
            <w:r w:rsidRPr="00B410F3">
              <w:rPr>
                <w:rFonts w:ascii="Times New Roman" w:hAnsi="Times New Roman"/>
              </w:rPr>
              <w:t>4</w:t>
            </w:r>
          </w:p>
        </w:tc>
        <w:tc>
          <w:tcPr>
            <w:tcW w:w="850" w:type="dxa"/>
            <w:vAlign w:val="center"/>
          </w:tcPr>
          <w:p w14:paraId="6EA51F9A"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FBA51AD"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vAlign w:val="center"/>
          </w:tcPr>
          <w:p w14:paraId="39DC481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40A3DE25" w14:textId="77777777" w:rsidTr="00B410F3">
        <w:trPr>
          <w:trHeight w:val="272"/>
        </w:trPr>
        <w:tc>
          <w:tcPr>
            <w:tcW w:w="728" w:type="dxa"/>
          </w:tcPr>
          <w:p w14:paraId="01029453"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5B00F530"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B410F3">
              <w:rPr>
                <w:rFonts w:ascii="Times New Roman" w:eastAsia="MS MinNew Roman" w:hAnsi="Times New Roman"/>
                <w:bCs/>
              </w:rPr>
              <w:t>кв.м</w:t>
            </w:r>
            <w:proofErr w:type="spellEnd"/>
          </w:p>
        </w:tc>
        <w:tc>
          <w:tcPr>
            <w:tcW w:w="993" w:type="dxa"/>
            <w:vAlign w:val="center"/>
          </w:tcPr>
          <w:p w14:paraId="4ECB25C1"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627430F5"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1E870AA9"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3DB0BF3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5B4BA092" w14:textId="77777777" w:rsidTr="00B410F3">
        <w:trPr>
          <w:trHeight w:val="272"/>
        </w:trPr>
        <w:tc>
          <w:tcPr>
            <w:tcW w:w="728" w:type="dxa"/>
          </w:tcPr>
          <w:p w14:paraId="698E0A61"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09311C62"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B410F3">
              <w:rPr>
                <w:rFonts w:ascii="Times New Roman" w:eastAsia="MS MinNew Roman" w:hAnsi="Times New Roman"/>
                <w:bCs/>
              </w:rPr>
              <w:t>кв.м</w:t>
            </w:r>
            <w:proofErr w:type="spellEnd"/>
          </w:p>
        </w:tc>
        <w:tc>
          <w:tcPr>
            <w:tcW w:w="993" w:type="dxa"/>
            <w:vAlign w:val="center"/>
          </w:tcPr>
          <w:p w14:paraId="3C1A99B8" w14:textId="77777777"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14:paraId="6387F19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14B640C" w14:textId="77777777"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14:paraId="744A23C8" w14:textId="77777777" w:rsidR="006D4689" w:rsidRPr="00B410F3" w:rsidRDefault="006D4689" w:rsidP="006D4689">
            <w:pPr>
              <w:jc w:val="center"/>
              <w:rPr>
                <w:rFonts w:ascii="Times New Roman" w:hAnsi="Times New Roman"/>
              </w:rPr>
            </w:pPr>
            <w:r w:rsidRPr="00B410F3">
              <w:rPr>
                <w:rFonts w:ascii="Times New Roman" w:hAnsi="Times New Roman"/>
              </w:rPr>
              <w:t>1000</w:t>
            </w:r>
          </w:p>
        </w:tc>
      </w:tr>
      <w:tr w:rsidR="006D4689" w:rsidRPr="00B410F3" w14:paraId="14432109" w14:textId="77777777" w:rsidTr="00B410F3">
        <w:trPr>
          <w:trHeight w:val="272"/>
        </w:trPr>
        <w:tc>
          <w:tcPr>
            <w:tcW w:w="728" w:type="dxa"/>
          </w:tcPr>
          <w:p w14:paraId="7F5BF70C"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06218AC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B410F3">
              <w:rPr>
                <w:rFonts w:ascii="Times New Roman" w:eastAsia="MS MinNew Roman" w:hAnsi="Times New Roman"/>
                <w:bCs/>
              </w:rPr>
              <w:t>кв.м</w:t>
            </w:r>
            <w:proofErr w:type="spellEnd"/>
          </w:p>
        </w:tc>
        <w:tc>
          <w:tcPr>
            <w:tcW w:w="993" w:type="dxa"/>
            <w:vAlign w:val="center"/>
          </w:tcPr>
          <w:p w14:paraId="4FD60B93" w14:textId="77777777"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14:paraId="6186D5F9"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0CCBADEB" w14:textId="77777777"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14:paraId="7CDBB887"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87BEB51" w14:textId="77777777" w:rsidTr="00B410F3">
        <w:trPr>
          <w:trHeight w:val="272"/>
        </w:trPr>
        <w:tc>
          <w:tcPr>
            <w:tcW w:w="728" w:type="dxa"/>
          </w:tcPr>
          <w:p w14:paraId="6E5711D6"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1D542818"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w:t>
            </w:r>
            <w:r w:rsidRPr="00B410F3">
              <w:rPr>
                <w:rFonts w:ascii="Times New Roman" w:eastAsia="MS MinNew Roman" w:hAnsi="Times New Roman"/>
                <w:bCs/>
              </w:rPr>
              <w:lastRenderedPageBreak/>
              <w:t>зданий, строений, сооружений объектов хранения и стоянки транспортных средств</w:t>
            </w:r>
          </w:p>
        </w:tc>
        <w:tc>
          <w:tcPr>
            <w:tcW w:w="993" w:type="dxa"/>
            <w:vAlign w:val="center"/>
          </w:tcPr>
          <w:p w14:paraId="4092E32E" w14:textId="77777777" w:rsidR="006D4689" w:rsidRPr="00B410F3" w:rsidRDefault="006D4689" w:rsidP="006D4689">
            <w:pPr>
              <w:jc w:val="center"/>
              <w:rPr>
                <w:rFonts w:ascii="Times New Roman" w:hAnsi="Times New Roman"/>
              </w:rPr>
            </w:pPr>
            <w:r w:rsidRPr="00B410F3">
              <w:rPr>
                <w:rFonts w:ascii="Times New Roman" w:hAnsi="Times New Roman"/>
              </w:rPr>
              <w:lastRenderedPageBreak/>
              <w:t>300</w:t>
            </w:r>
          </w:p>
        </w:tc>
        <w:tc>
          <w:tcPr>
            <w:tcW w:w="850" w:type="dxa"/>
            <w:vAlign w:val="center"/>
          </w:tcPr>
          <w:p w14:paraId="5E2239F8"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6216CC43" w14:textId="77777777" w:rsidR="006D4689" w:rsidRPr="00B410F3" w:rsidRDefault="006D4689" w:rsidP="006D4689">
            <w:pPr>
              <w:jc w:val="center"/>
              <w:rPr>
                <w:rFonts w:ascii="Times New Roman" w:hAnsi="Times New Roman"/>
              </w:rPr>
            </w:pPr>
            <w:r w:rsidRPr="00B410F3">
              <w:rPr>
                <w:rFonts w:ascii="Times New Roman" w:hAnsi="Times New Roman"/>
              </w:rPr>
              <w:t>300</w:t>
            </w:r>
          </w:p>
        </w:tc>
        <w:tc>
          <w:tcPr>
            <w:tcW w:w="850" w:type="dxa"/>
            <w:vAlign w:val="center"/>
          </w:tcPr>
          <w:p w14:paraId="1FA71922" w14:textId="77777777" w:rsidR="006D4689" w:rsidRPr="00B410F3" w:rsidRDefault="006D4689" w:rsidP="006D4689">
            <w:pPr>
              <w:jc w:val="center"/>
              <w:rPr>
                <w:rFonts w:ascii="Times New Roman" w:hAnsi="Times New Roman"/>
              </w:rPr>
            </w:pPr>
            <w:r w:rsidRPr="00B410F3">
              <w:rPr>
                <w:rFonts w:ascii="Times New Roman" w:hAnsi="Times New Roman"/>
              </w:rPr>
              <w:t>1200</w:t>
            </w:r>
          </w:p>
        </w:tc>
      </w:tr>
      <w:tr w:rsidR="006D4689" w:rsidRPr="00B410F3" w14:paraId="17AE7367" w14:textId="77777777" w:rsidTr="00B410F3">
        <w:trPr>
          <w:trHeight w:val="272"/>
        </w:trPr>
        <w:tc>
          <w:tcPr>
            <w:tcW w:w="728" w:type="dxa"/>
          </w:tcPr>
          <w:p w14:paraId="74FF6494" w14:textId="77777777"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14:paraId="04C28006"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993" w:type="dxa"/>
            <w:vAlign w:val="center"/>
          </w:tcPr>
          <w:p w14:paraId="34B61C34" w14:textId="77777777"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14:paraId="4964CF4E"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1" w:type="dxa"/>
            <w:vAlign w:val="center"/>
          </w:tcPr>
          <w:p w14:paraId="3B71CA10" w14:textId="77777777"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14:paraId="1761A2C7" w14:textId="77777777" w:rsidR="006D4689" w:rsidRPr="00B410F3" w:rsidRDefault="006D4689" w:rsidP="006D4689">
            <w:pPr>
              <w:jc w:val="center"/>
              <w:rPr>
                <w:rFonts w:ascii="Times New Roman" w:hAnsi="Times New Roman"/>
              </w:rPr>
            </w:pPr>
            <w:r w:rsidRPr="00B410F3">
              <w:rPr>
                <w:rFonts w:ascii="Times New Roman" w:hAnsi="Times New Roman"/>
              </w:rPr>
              <w:t>0</w:t>
            </w:r>
          </w:p>
        </w:tc>
      </w:tr>
    </w:tbl>
    <w:p w14:paraId="24E59609" w14:textId="2D3B0823" w:rsidR="006C35F0" w:rsidRPr="00ED3091" w:rsidRDefault="006538BC"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1A8DF85C" w14:textId="55CC60B6" w:rsidR="000658D9" w:rsidRPr="00817940" w:rsidRDefault="000658D9" w:rsidP="00817940">
      <w:pPr>
        <w:autoSpaceDE w:val="0"/>
        <w:autoSpaceDN w:val="0"/>
        <w:adjustRightInd w:val="0"/>
        <w:ind w:firstLine="709"/>
        <w:jc w:val="both"/>
        <w:outlineLvl w:val="1"/>
        <w:rPr>
          <w:rFonts w:ascii="Times New Roman" w:hAnsi="Times New Roman"/>
        </w:rPr>
      </w:pPr>
    </w:p>
    <w:p w14:paraId="537D8EE7" w14:textId="77777777" w:rsidR="00B410F3" w:rsidRPr="00B410F3" w:rsidRDefault="000658D9" w:rsidP="00B410F3">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r w:rsidR="0015175F">
        <w:rPr>
          <w:rFonts w:ascii="Times New Roman" w:hAnsi="Times New Roman"/>
          <w:b/>
          <w:sz w:val="28"/>
          <w:szCs w:val="28"/>
        </w:rPr>
        <w:t xml:space="preserve">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r w:rsidR="00B410F3">
        <w:rPr>
          <w:rFonts w:ascii="Times New Roman" w:hAnsi="Times New Roman"/>
          <w:b/>
          <w:sz w:val="28"/>
          <w:szCs w:val="28"/>
        </w:rPr>
        <w:t xml:space="preserve"> </w:t>
      </w:r>
    </w:p>
    <w:p w14:paraId="12E01793" w14:textId="77777777" w:rsidR="000658D9" w:rsidRPr="000A394F" w:rsidRDefault="000658D9" w:rsidP="000658D9">
      <w:pPr>
        <w:spacing w:line="360" w:lineRule="auto"/>
        <w:ind w:firstLine="700"/>
        <w:jc w:val="both"/>
        <w:rPr>
          <w:rFonts w:ascii="Times New Roman" w:eastAsia="MS MinNew Roman" w:hAnsi="Times New Roman"/>
          <w:bCs/>
        </w:rPr>
      </w:pPr>
    </w:p>
    <w:tbl>
      <w:tblPr>
        <w:tblStyle w:val="af"/>
        <w:tblW w:w="9665" w:type="dxa"/>
        <w:tblInd w:w="250" w:type="dxa"/>
        <w:tblLook w:val="04A0" w:firstRow="1" w:lastRow="0" w:firstColumn="1" w:lastColumn="0" w:noHBand="0" w:noVBand="1"/>
      </w:tblPr>
      <w:tblGrid>
        <w:gridCol w:w="851"/>
        <w:gridCol w:w="4946"/>
        <w:gridCol w:w="3868"/>
      </w:tblGrid>
      <w:tr w:rsidR="000658D9" w:rsidRPr="000658D9" w14:paraId="5C56CD6B" w14:textId="77777777" w:rsidTr="000658D9">
        <w:tc>
          <w:tcPr>
            <w:tcW w:w="851" w:type="dxa"/>
          </w:tcPr>
          <w:p w14:paraId="39F52C35"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4946" w:type="dxa"/>
          </w:tcPr>
          <w:p w14:paraId="0DADC3E0"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68" w:type="dxa"/>
          </w:tcPr>
          <w:p w14:paraId="5E401AF3"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9923" w:type="dxa"/>
        <w:tblLook w:val="04A0" w:firstRow="1" w:lastRow="0" w:firstColumn="1" w:lastColumn="0" w:noHBand="0" w:noVBand="1"/>
      </w:tblPr>
      <w:tblGrid>
        <w:gridCol w:w="254"/>
        <w:gridCol w:w="847"/>
        <w:gridCol w:w="4961"/>
        <w:gridCol w:w="742"/>
        <w:gridCol w:w="851"/>
        <w:gridCol w:w="709"/>
        <w:gridCol w:w="1559"/>
      </w:tblGrid>
      <w:tr w:rsidR="000658D9" w:rsidRPr="000658D9" w14:paraId="3585C86B" w14:textId="77777777" w:rsidTr="000658D9">
        <w:trPr>
          <w:trHeight w:val="422"/>
        </w:trPr>
        <w:tc>
          <w:tcPr>
            <w:tcW w:w="254" w:type="dxa"/>
            <w:tcBorders>
              <w:right w:val="single" w:sz="4" w:space="0" w:color="auto"/>
            </w:tcBorders>
          </w:tcPr>
          <w:p w14:paraId="0913665B" w14:textId="77777777" w:rsidR="000658D9" w:rsidRPr="000658D9" w:rsidRDefault="000658D9" w:rsidP="00B410F3">
            <w:pPr>
              <w:spacing w:line="360" w:lineRule="auto"/>
              <w:jc w:val="both"/>
              <w:rPr>
                <w:rFonts w:ascii="Times New Roman" w:eastAsia="MS MinNew Roman" w:hAnsi="Times New Roman"/>
                <w:b/>
                <w:bCs/>
              </w:rPr>
            </w:pPr>
          </w:p>
        </w:tc>
        <w:tc>
          <w:tcPr>
            <w:tcW w:w="847" w:type="dxa"/>
            <w:tcBorders>
              <w:top w:val="single" w:sz="4" w:space="0" w:color="auto"/>
              <w:bottom w:val="single" w:sz="4" w:space="0" w:color="auto"/>
              <w:right w:val="single" w:sz="4" w:space="0" w:color="auto"/>
            </w:tcBorders>
            <w:shd w:val="clear" w:color="auto" w:fill="auto"/>
          </w:tcPr>
          <w:p w14:paraId="484A546D" w14:textId="77777777" w:rsidR="000658D9" w:rsidRPr="000658D9" w:rsidRDefault="000658D9" w:rsidP="00B410F3">
            <w:pPr>
              <w:spacing w:line="360" w:lineRule="auto"/>
              <w:jc w:val="center"/>
              <w:rPr>
                <w:rFonts w:ascii="Times New Roman" w:eastAsia="MS MinNew Roman" w:hAnsi="Times New Roman"/>
                <w:b/>
                <w:bCs/>
              </w:rPr>
            </w:pPr>
          </w:p>
        </w:tc>
        <w:tc>
          <w:tcPr>
            <w:tcW w:w="4961" w:type="dxa"/>
            <w:tcBorders>
              <w:top w:val="single" w:sz="4" w:space="0" w:color="auto"/>
              <w:left w:val="single" w:sz="4" w:space="0" w:color="auto"/>
              <w:bottom w:val="single" w:sz="4" w:space="0" w:color="auto"/>
              <w:right w:val="single" w:sz="4" w:space="0" w:color="auto"/>
            </w:tcBorders>
            <w:vAlign w:val="center"/>
          </w:tcPr>
          <w:p w14:paraId="6695A93F" w14:textId="77777777" w:rsidR="000658D9" w:rsidRPr="000658D9" w:rsidRDefault="000658D9" w:rsidP="00B410F3">
            <w:pPr>
              <w:spacing w:line="360" w:lineRule="auto"/>
              <w:jc w:val="center"/>
              <w:rPr>
                <w:rFonts w:ascii="Times New Roman" w:eastAsia="MS MinNew Roman" w:hAnsi="Times New Roman"/>
                <w:b/>
                <w:bCs/>
              </w:rPr>
            </w:pPr>
          </w:p>
        </w:tc>
        <w:tc>
          <w:tcPr>
            <w:tcW w:w="742" w:type="dxa"/>
            <w:tcBorders>
              <w:top w:val="single" w:sz="4" w:space="0" w:color="auto"/>
              <w:left w:val="single" w:sz="4" w:space="0" w:color="auto"/>
              <w:bottom w:val="single" w:sz="4" w:space="0" w:color="auto"/>
              <w:right w:val="single" w:sz="4" w:space="0" w:color="auto"/>
            </w:tcBorders>
            <w:vAlign w:val="center"/>
          </w:tcPr>
          <w:p w14:paraId="168AB2F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П1</w:t>
            </w:r>
          </w:p>
        </w:tc>
        <w:tc>
          <w:tcPr>
            <w:tcW w:w="851" w:type="dxa"/>
            <w:tcBorders>
              <w:top w:val="single" w:sz="4" w:space="0" w:color="auto"/>
              <w:left w:val="single" w:sz="4" w:space="0" w:color="auto"/>
              <w:bottom w:val="single" w:sz="4" w:space="0" w:color="auto"/>
              <w:right w:val="single" w:sz="4" w:space="0" w:color="auto"/>
            </w:tcBorders>
            <w:vAlign w:val="center"/>
          </w:tcPr>
          <w:p w14:paraId="61FFDEAE"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П1-5</w:t>
            </w:r>
          </w:p>
        </w:tc>
        <w:tc>
          <w:tcPr>
            <w:tcW w:w="709" w:type="dxa"/>
            <w:tcBorders>
              <w:top w:val="single" w:sz="4" w:space="0" w:color="auto"/>
              <w:left w:val="single" w:sz="4" w:space="0" w:color="auto"/>
              <w:bottom w:val="single" w:sz="4" w:space="0" w:color="auto"/>
              <w:right w:val="single" w:sz="4" w:space="0" w:color="auto"/>
            </w:tcBorders>
            <w:vAlign w:val="center"/>
          </w:tcPr>
          <w:p w14:paraId="300EA136"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И</w:t>
            </w:r>
          </w:p>
        </w:tc>
        <w:tc>
          <w:tcPr>
            <w:tcW w:w="1559" w:type="dxa"/>
            <w:tcBorders>
              <w:top w:val="single" w:sz="4" w:space="0" w:color="auto"/>
              <w:left w:val="single" w:sz="4" w:space="0" w:color="auto"/>
              <w:bottom w:val="single" w:sz="4" w:space="0" w:color="auto"/>
              <w:right w:val="single" w:sz="4" w:space="0" w:color="auto"/>
            </w:tcBorders>
            <w:vAlign w:val="center"/>
          </w:tcPr>
          <w:p w14:paraId="3C4B72F4"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ИТ</w:t>
            </w:r>
          </w:p>
        </w:tc>
      </w:tr>
      <w:tr w:rsidR="000658D9" w:rsidRPr="000658D9" w14:paraId="422D095B" w14:textId="77777777" w:rsidTr="000658D9">
        <w:trPr>
          <w:trHeight w:val="422"/>
        </w:trPr>
        <w:tc>
          <w:tcPr>
            <w:tcW w:w="254" w:type="dxa"/>
            <w:tcBorders>
              <w:right w:val="single" w:sz="4" w:space="0" w:color="auto"/>
            </w:tcBorders>
          </w:tcPr>
          <w:p w14:paraId="6866792D"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3E43980D" w14:textId="77777777"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14:paraId="258075EC" w14:textId="77777777" w:rsidTr="000658D9">
        <w:trPr>
          <w:trHeight w:val="422"/>
        </w:trPr>
        <w:tc>
          <w:tcPr>
            <w:tcW w:w="254" w:type="dxa"/>
            <w:tcBorders>
              <w:right w:val="single" w:sz="4" w:space="0" w:color="auto"/>
            </w:tcBorders>
          </w:tcPr>
          <w:p w14:paraId="54CCD1B5"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095EAF0" w14:textId="77777777" w:rsidR="000658D9" w:rsidRPr="00B410F3" w:rsidRDefault="000658D9" w:rsidP="00B410F3">
            <w:pPr>
              <w:pStyle w:val="af8"/>
              <w:widowControl/>
              <w:numPr>
                <w:ilvl w:val="0"/>
                <w:numId w:val="26"/>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2262DF64"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кв.м</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14:paraId="4620CFE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851" w:type="dxa"/>
            <w:tcBorders>
              <w:top w:val="single" w:sz="4" w:space="0" w:color="auto"/>
              <w:left w:val="single" w:sz="4" w:space="0" w:color="auto"/>
              <w:bottom w:val="single" w:sz="4" w:space="0" w:color="auto"/>
              <w:right w:val="single" w:sz="4" w:space="0" w:color="auto"/>
            </w:tcBorders>
            <w:vAlign w:val="center"/>
          </w:tcPr>
          <w:p w14:paraId="73D3A85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14:paraId="19ED843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7F5385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14:paraId="2F232E80" w14:textId="77777777" w:rsidTr="000658D9">
        <w:trPr>
          <w:trHeight w:val="422"/>
        </w:trPr>
        <w:tc>
          <w:tcPr>
            <w:tcW w:w="254" w:type="dxa"/>
            <w:tcBorders>
              <w:right w:val="single" w:sz="4" w:space="0" w:color="auto"/>
            </w:tcBorders>
          </w:tcPr>
          <w:p w14:paraId="4C38974E"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32116A7F" w14:textId="77777777" w:rsidR="000658D9" w:rsidRPr="00B410F3" w:rsidRDefault="000658D9" w:rsidP="00B410F3">
            <w:pPr>
              <w:pStyle w:val="af8"/>
              <w:widowControl/>
              <w:numPr>
                <w:ilvl w:val="0"/>
                <w:numId w:val="26"/>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612F57D6"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кв.м</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14:paraId="7049947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tcPr>
          <w:p w14:paraId="51D09BE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14:paraId="4AF8BEB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14:paraId="43B919E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6EBA6C62" w14:textId="77777777" w:rsidTr="000658D9">
        <w:trPr>
          <w:trHeight w:val="422"/>
        </w:trPr>
        <w:tc>
          <w:tcPr>
            <w:tcW w:w="254" w:type="dxa"/>
            <w:tcBorders>
              <w:right w:val="single" w:sz="4" w:space="0" w:color="auto"/>
            </w:tcBorders>
          </w:tcPr>
          <w:p w14:paraId="73BBA2D6"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0062F0BE"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14:paraId="6DBA7EE5" w14:textId="77777777" w:rsidTr="000658D9">
        <w:trPr>
          <w:trHeight w:val="422"/>
        </w:trPr>
        <w:tc>
          <w:tcPr>
            <w:tcW w:w="254" w:type="dxa"/>
            <w:tcBorders>
              <w:right w:val="single" w:sz="4" w:space="0" w:color="auto"/>
            </w:tcBorders>
          </w:tcPr>
          <w:p w14:paraId="00DCD0C3"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32416C95"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2EF5C43"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Предельная высота зданий, строений, сооружений, м</w:t>
            </w:r>
          </w:p>
        </w:tc>
        <w:tc>
          <w:tcPr>
            <w:tcW w:w="742" w:type="dxa"/>
            <w:tcBorders>
              <w:top w:val="single" w:sz="4" w:space="0" w:color="auto"/>
              <w:left w:val="single" w:sz="4" w:space="0" w:color="auto"/>
              <w:bottom w:val="single" w:sz="4" w:space="0" w:color="auto"/>
              <w:right w:val="single" w:sz="4" w:space="0" w:color="auto"/>
            </w:tcBorders>
            <w:vAlign w:val="center"/>
          </w:tcPr>
          <w:p w14:paraId="03B323F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851" w:type="dxa"/>
            <w:tcBorders>
              <w:top w:val="single" w:sz="4" w:space="0" w:color="auto"/>
              <w:left w:val="single" w:sz="4" w:space="0" w:color="auto"/>
              <w:bottom w:val="single" w:sz="4" w:space="0" w:color="auto"/>
              <w:right w:val="single" w:sz="4" w:space="0" w:color="auto"/>
            </w:tcBorders>
          </w:tcPr>
          <w:p w14:paraId="0A7662C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vAlign w:val="center"/>
          </w:tcPr>
          <w:p w14:paraId="7AB7368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14:paraId="61B4BCC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r>
      <w:tr w:rsidR="000658D9" w:rsidRPr="000658D9" w14:paraId="5061BC30" w14:textId="77777777" w:rsidTr="000658D9">
        <w:trPr>
          <w:trHeight w:val="422"/>
        </w:trPr>
        <w:tc>
          <w:tcPr>
            <w:tcW w:w="254" w:type="dxa"/>
            <w:tcBorders>
              <w:right w:val="single" w:sz="4" w:space="0" w:color="auto"/>
            </w:tcBorders>
          </w:tcPr>
          <w:p w14:paraId="26A31346"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5927367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14:paraId="364D7A4B" w14:textId="77777777" w:rsidTr="000658D9">
        <w:trPr>
          <w:trHeight w:val="422"/>
        </w:trPr>
        <w:tc>
          <w:tcPr>
            <w:tcW w:w="254" w:type="dxa"/>
            <w:tcBorders>
              <w:right w:val="single" w:sz="4" w:space="0" w:color="auto"/>
            </w:tcBorders>
          </w:tcPr>
          <w:p w14:paraId="507D5D6C"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7475C5DB"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653469A7"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земельных участков до зданий, строений, сооружений, м</w:t>
            </w:r>
          </w:p>
        </w:tc>
        <w:tc>
          <w:tcPr>
            <w:tcW w:w="742" w:type="dxa"/>
            <w:tcBorders>
              <w:top w:val="single" w:sz="4" w:space="0" w:color="auto"/>
              <w:left w:val="single" w:sz="4" w:space="0" w:color="auto"/>
              <w:bottom w:val="single" w:sz="4" w:space="0" w:color="auto"/>
              <w:right w:val="single" w:sz="4" w:space="0" w:color="auto"/>
            </w:tcBorders>
            <w:vAlign w:val="center"/>
          </w:tcPr>
          <w:p w14:paraId="26C618B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14:paraId="18ADFCC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14:paraId="65C7BDF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3ACF1B0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468EAB62" w14:textId="77777777" w:rsidTr="000658D9">
        <w:trPr>
          <w:trHeight w:val="422"/>
        </w:trPr>
        <w:tc>
          <w:tcPr>
            <w:tcW w:w="254" w:type="dxa"/>
            <w:tcBorders>
              <w:right w:val="single" w:sz="4" w:space="0" w:color="auto"/>
            </w:tcBorders>
          </w:tcPr>
          <w:p w14:paraId="55596E67"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62ED597B"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14:paraId="3B5CF64C" w14:textId="77777777" w:rsidTr="000658D9">
        <w:trPr>
          <w:trHeight w:val="422"/>
        </w:trPr>
        <w:tc>
          <w:tcPr>
            <w:tcW w:w="254" w:type="dxa"/>
            <w:tcBorders>
              <w:right w:val="single" w:sz="4" w:space="0" w:color="auto"/>
            </w:tcBorders>
          </w:tcPr>
          <w:p w14:paraId="6A51B76D"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BF6AEDB"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219EF4BB"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14:paraId="6A1F765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851" w:type="dxa"/>
            <w:tcBorders>
              <w:top w:val="single" w:sz="4" w:space="0" w:color="auto"/>
              <w:left w:val="single" w:sz="4" w:space="0" w:color="auto"/>
              <w:bottom w:val="single" w:sz="4" w:space="0" w:color="auto"/>
              <w:right w:val="single" w:sz="4" w:space="0" w:color="auto"/>
            </w:tcBorders>
            <w:vAlign w:val="center"/>
          </w:tcPr>
          <w:p w14:paraId="540C8BC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14:paraId="005A26E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D936A2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71636463" w14:textId="77777777" w:rsidTr="000658D9">
        <w:trPr>
          <w:trHeight w:val="422"/>
        </w:trPr>
        <w:tc>
          <w:tcPr>
            <w:tcW w:w="254" w:type="dxa"/>
            <w:tcBorders>
              <w:right w:val="single" w:sz="4" w:space="0" w:color="auto"/>
            </w:tcBorders>
          </w:tcPr>
          <w:p w14:paraId="7861A171"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47B521A"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A099893"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14:paraId="7D2EECC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14:paraId="0C3F9DE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14:paraId="7F98DB7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14:paraId="2628417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r>
      <w:tr w:rsidR="000658D9" w:rsidRPr="000658D9" w14:paraId="32B1C52B" w14:textId="77777777" w:rsidTr="000658D9">
        <w:trPr>
          <w:trHeight w:val="561"/>
        </w:trPr>
        <w:tc>
          <w:tcPr>
            <w:tcW w:w="254" w:type="dxa"/>
            <w:tcBorders>
              <w:right w:val="single" w:sz="4" w:space="0" w:color="auto"/>
            </w:tcBorders>
          </w:tcPr>
          <w:p w14:paraId="0D0F3017"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1AB49B3B"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DB3D4BE"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Максимальный процент застройки в границах земельного участка при размещении иных </w:t>
            </w:r>
            <w:r w:rsidRPr="00B410F3">
              <w:rPr>
                <w:rFonts w:ascii="Times New Roman" w:eastAsia="MS MinNew Roman" w:hAnsi="Times New Roman"/>
                <w:bCs/>
              </w:rPr>
              <w:lastRenderedPageBreak/>
              <w:t>объектов, за исключением случаев, указанных в пунктах 5-6 настоящей таблицы, %</w:t>
            </w:r>
          </w:p>
        </w:tc>
        <w:tc>
          <w:tcPr>
            <w:tcW w:w="742" w:type="dxa"/>
            <w:tcBorders>
              <w:top w:val="single" w:sz="4" w:space="0" w:color="auto"/>
              <w:left w:val="single" w:sz="4" w:space="0" w:color="auto"/>
              <w:bottom w:val="single" w:sz="4" w:space="0" w:color="auto"/>
              <w:right w:val="single" w:sz="4" w:space="0" w:color="auto"/>
            </w:tcBorders>
            <w:vAlign w:val="center"/>
          </w:tcPr>
          <w:p w14:paraId="16F53A3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14:paraId="58C81F5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1067E72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7D1BE87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3240E1CD" w14:textId="77777777" w:rsidTr="000658D9">
        <w:trPr>
          <w:trHeight w:val="420"/>
        </w:trPr>
        <w:tc>
          <w:tcPr>
            <w:tcW w:w="254" w:type="dxa"/>
            <w:tcBorders>
              <w:right w:val="single" w:sz="4" w:space="0" w:color="auto"/>
            </w:tcBorders>
          </w:tcPr>
          <w:p w14:paraId="68E5D56A"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543938B2"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14:paraId="56015BD8" w14:textId="77777777" w:rsidTr="000658D9">
        <w:trPr>
          <w:trHeight w:val="554"/>
        </w:trPr>
        <w:tc>
          <w:tcPr>
            <w:tcW w:w="254" w:type="dxa"/>
            <w:tcBorders>
              <w:right w:val="single" w:sz="4" w:space="0" w:color="auto"/>
            </w:tcBorders>
          </w:tcPr>
          <w:p w14:paraId="7E2346D7"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2A61B05A"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00B7251F"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размер санитарно-защитной зоны, м</w:t>
            </w:r>
          </w:p>
        </w:tc>
        <w:tc>
          <w:tcPr>
            <w:tcW w:w="742" w:type="dxa"/>
            <w:tcBorders>
              <w:top w:val="single" w:sz="4" w:space="0" w:color="auto"/>
              <w:left w:val="single" w:sz="4" w:space="0" w:color="auto"/>
              <w:bottom w:val="single" w:sz="4" w:space="0" w:color="auto"/>
              <w:right w:val="single" w:sz="4" w:space="0" w:color="auto"/>
            </w:tcBorders>
            <w:vAlign w:val="center"/>
          </w:tcPr>
          <w:p w14:paraId="0D17C12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851" w:type="dxa"/>
            <w:tcBorders>
              <w:top w:val="single" w:sz="4" w:space="0" w:color="auto"/>
              <w:left w:val="single" w:sz="4" w:space="0" w:color="auto"/>
              <w:bottom w:val="single" w:sz="4" w:space="0" w:color="auto"/>
              <w:right w:val="single" w:sz="4" w:space="0" w:color="auto"/>
            </w:tcBorders>
            <w:vAlign w:val="center"/>
          </w:tcPr>
          <w:p w14:paraId="6358983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14:paraId="58D3F558"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5678091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7A18F898" w14:textId="77777777" w:rsidTr="000658D9">
        <w:trPr>
          <w:trHeight w:val="548"/>
        </w:trPr>
        <w:tc>
          <w:tcPr>
            <w:tcW w:w="254" w:type="dxa"/>
            <w:tcBorders>
              <w:right w:val="single" w:sz="4" w:space="0" w:color="auto"/>
            </w:tcBorders>
          </w:tcPr>
          <w:p w14:paraId="0D2D58EB" w14:textId="77777777"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1FB8F4FB" w14:textId="77777777"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59B1136"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742" w:type="dxa"/>
            <w:tcBorders>
              <w:top w:val="single" w:sz="4" w:space="0" w:color="auto"/>
              <w:left w:val="single" w:sz="4" w:space="0" w:color="auto"/>
              <w:bottom w:val="single" w:sz="4" w:space="0" w:color="auto"/>
              <w:right w:val="single" w:sz="4" w:space="0" w:color="auto"/>
            </w:tcBorders>
            <w:vAlign w:val="center"/>
          </w:tcPr>
          <w:p w14:paraId="78EFF7C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14:paraId="290202E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14:paraId="4D36684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14:paraId="3B4C530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r>
    </w:tbl>
    <w:p w14:paraId="00E49A9C" w14:textId="77777777" w:rsidR="00ED3091" w:rsidRPr="00ED3091" w:rsidRDefault="006538BC"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ED3091">
        <w:rPr>
          <w:rFonts w:ascii="Times New Roman" w:eastAsia="Times New Roman" w:hAnsi="Times New Roman"/>
        </w:rPr>
        <w:t xml:space="preserve"> </w:t>
      </w:r>
      <w:r w:rsidR="00ED3091" w:rsidRPr="00ED3091">
        <w:rPr>
          <w:rFonts w:ascii="Times New Roman" w:hAnsi="Times New Roman"/>
          <w:i/>
        </w:rPr>
        <w:t>(в ред. Решения Собрания представителей от 19.12.2017 №84)</w:t>
      </w:r>
      <w:r w:rsidR="00ED3091">
        <w:rPr>
          <w:rFonts w:ascii="Times New Roman" w:hAnsi="Times New Roman"/>
          <w:i/>
        </w:rPr>
        <w:t>.</w:t>
      </w:r>
    </w:p>
    <w:p w14:paraId="2B05D801" w14:textId="2D17B0C1" w:rsidR="000658D9" w:rsidRPr="00817940" w:rsidRDefault="000658D9" w:rsidP="00817940">
      <w:pPr>
        <w:autoSpaceDE w:val="0"/>
        <w:autoSpaceDN w:val="0"/>
        <w:adjustRightInd w:val="0"/>
        <w:ind w:firstLine="709"/>
        <w:jc w:val="both"/>
        <w:outlineLvl w:val="1"/>
        <w:rPr>
          <w:rFonts w:ascii="Times New Roman" w:hAnsi="Times New Roman"/>
        </w:rPr>
      </w:pPr>
    </w:p>
    <w:p w14:paraId="1A3C70B6" w14:textId="77777777" w:rsidR="00B410F3" w:rsidRPr="00B410F3" w:rsidRDefault="000658D9" w:rsidP="00B410F3">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15175F">
        <w:rPr>
          <w:rFonts w:ascii="Times New Roman" w:hAnsi="Times New Roman"/>
          <w:b/>
          <w:sz w:val="28"/>
          <w:szCs w:val="28"/>
        </w:rPr>
        <w:t xml:space="preserve">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r w:rsidR="00B410F3">
        <w:rPr>
          <w:rFonts w:ascii="Times New Roman" w:hAnsi="Times New Roman"/>
          <w:b/>
          <w:sz w:val="28"/>
          <w:szCs w:val="28"/>
        </w:rPr>
        <w:t xml:space="preserve"> </w:t>
      </w:r>
    </w:p>
    <w:p w14:paraId="1BBCC17F" w14:textId="77777777" w:rsidR="000658D9" w:rsidRPr="000A394F" w:rsidRDefault="000658D9" w:rsidP="000658D9">
      <w:pPr>
        <w:ind w:firstLine="700"/>
        <w:jc w:val="both"/>
        <w:rPr>
          <w:rFonts w:ascii="Times New Roman" w:hAnsi="Times New Roman"/>
          <w:b/>
          <w:sz w:val="28"/>
          <w:szCs w:val="28"/>
        </w:rPr>
      </w:pPr>
    </w:p>
    <w:tbl>
      <w:tblPr>
        <w:tblStyle w:val="af"/>
        <w:tblW w:w="10057" w:type="dxa"/>
        <w:tblLook w:val="04A0" w:firstRow="1" w:lastRow="0" w:firstColumn="1" w:lastColumn="0" w:noHBand="0" w:noVBand="1"/>
      </w:tblPr>
      <w:tblGrid>
        <w:gridCol w:w="691"/>
        <w:gridCol w:w="4297"/>
        <w:gridCol w:w="15"/>
        <w:gridCol w:w="943"/>
        <w:gridCol w:w="992"/>
        <w:gridCol w:w="992"/>
        <w:gridCol w:w="993"/>
        <w:gridCol w:w="1134"/>
      </w:tblGrid>
      <w:tr w:rsidR="000658D9" w:rsidRPr="000658D9" w14:paraId="2F034A81" w14:textId="77777777" w:rsidTr="009A14D6">
        <w:tc>
          <w:tcPr>
            <w:tcW w:w="691" w:type="dxa"/>
          </w:tcPr>
          <w:p w14:paraId="3357F4A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4297" w:type="dxa"/>
          </w:tcPr>
          <w:p w14:paraId="5050E057"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5069" w:type="dxa"/>
            <w:gridSpan w:val="6"/>
          </w:tcPr>
          <w:p w14:paraId="49BB3C40"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658D9" w14:paraId="499345B3" w14:textId="77777777" w:rsidTr="009A14D6">
        <w:trPr>
          <w:trHeight w:val="202"/>
        </w:trPr>
        <w:tc>
          <w:tcPr>
            <w:tcW w:w="691" w:type="dxa"/>
            <w:tcBorders>
              <w:bottom w:val="single" w:sz="4" w:space="0" w:color="auto"/>
            </w:tcBorders>
          </w:tcPr>
          <w:p w14:paraId="2C4DF5E1" w14:textId="77777777" w:rsidR="000658D9" w:rsidRPr="000658D9" w:rsidRDefault="000658D9" w:rsidP="00B410F3">
            <w:pPr>
              <w:spacing w:line="360" w:lineRule="auto"/>
              <w:jc w:val="both"/>
              <w:rPr>
                <w:rFonts w:ascii="Times New Roman" w:eastAsia="MS MinNew Roman" w:hAnsi="Times New Roman"/>
                <w:b/>
                <w:bCs/>
              </w:rPr>
            </w:pPr>
          </w:p>
        </w:tc>
        <w:tc>
          <w:tcPr>
            <w:tcW w:w="4312" w:type="dxa"/>
            <w:gridSpan w:val="2"/>
            <w:tcBorders>
              <w:bottom w:val="single" w:sz="4" w:space="0" w:color="auto"/>
            </w:tcBorders>
          </w:tcPr>
          <w:p w14:paraId="45DE895C" w14:textId="77777777" w:rsidR="000658D9" w:rsidRPr="000658D9" w:rsidRDefault="000658D9" w:rsidP="00B410F3">
            <w:pPr>
              <w:spacing w:line="360" w:lineRule="auto"/>
              <w:jc w:val="both"/>
              <w:rPr>
                <w:rFonts w:ascii="Times New Roman" w:eastAsia="MS MinNew Roman" w:hAnsi="Times New Roman"/>
                <w:b/>
                <w:bCs/>
              </w:rPr>
            </w:pPr>
          </w:p>
        </w:tc>
        <w:tc>
          <w:tcPr>
            <w:tcW w:w="943" w:type="dxa"/>
            <w:tcBorders>
              <w:bottom w:val="single" w:sz="4" w:space="0" w:color="auto"/>
            </w:tcBorders>
          </w:tcPr>
          <w:p w14:paraId="05487959"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Сх1</w:t>
            </w:r>
          </w:p>
        </w:tc>
        <w:tc>
          <w:tcPr>
            <w:tcW w:w="992" w:type="dxa"/>
            <w:tcBorders>
              <w:bottom w:val="single" w:sz="4" w:space="0" w:color="auto"/>
            </w:tcBorders>
          </w:tcPr>
          <w:p w14:paraId="48640686"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w:t>
            </w:r>
          </w:p>
        </w:tc>
        <w:tc>
          <w:tcPr>
            <w:tcW w:w="992" w:type="dxa"/>
            <w:tcBorders>
              <w:bottom w:val="single" w:sz="4" w:space="0" w:color="auto"/>
            </w:tcBorders>
          </w:tcPr>
          <w:p w14:paraId="405B2F8D"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Сх2-4</w:t>
            </w:r>
          </w:p>
        </w:tc>
        <w:tc>
          <w:tcPr>
            <w:tcW w:w="993" w:type="dxa"/>
            <w:tcBorders>
              <w:bottom w:val="single" w:sz="4" w:space="0" w:color="auto"/>
            </w:tcBorders>
          </w:tcPr>
          <w:p w14:paraId="053C0B25"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Сх2-5</w:t>
            </w:r>
          </w:p>
        </w:tc>
        <w:tc>
          <w:tcPr>
            <w:tcW w:w="1134" w:type="dxa"/>
            <w:tcBorders>
              <w:bottom w:val="single" w:sz="4" w:space="0" w:color="auto"/>
            </w:tcBorders>
          </w:tcPr>
          <w:p w14:paraId="6B843287"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Сх3</w:t>
            </w:r>
          </w:p>
        </w:tc>
      </w:tr>
      <w:tr w:rsidR="000658D9" w:rsidRPr="000658D9" w14:paraId="57892A1C" w14:textId="77777777" w:rsidTr="009A14D6">
        <w:trPr>
          <w:trHeight w:val="349"/>
        </w:trPr>
        <w:tc>
          <w:tcPr>
            <w:tcW w:w="10057" w:type="dxa"/>
            <w:gridSpan w:val="8"/>
            <w:shd w:val="clear" w:color="auto" w:fill="D9D9D9" w:themeFill="background1" w:themeFillShade="D9"/>
          </w:tcPr>
          <w:p w14:paraId="31E5CA28" w14:textId="77777777"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14:paraId="69E0D80A" w14:textId="77777777" w:rsidTr="009A14D6">
        <w:trPr>
          <w:trHeight w:val="270"/>
        </w:trPr>
        <w:tc>
          <w:tcPr>
            <w:tcW w:w="691" w:type="dxa"/>
          </w:tcPr>
          <w:p w14:paraId="44215C3F"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14:paraId="4EDCC230"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кв.м</w:t>
            </w:r>
            <w:proofErr w:type="spellEnd"/>
          </w:p>
        </w:tc>
        <w:tc>
          <w:tcPr>
            <w:tcW w:w="943" w:type="dxa"/>
          </w:tcPr>
          <w:p w14:paraId="06129B7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14:paraId="12E2A03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14:paraId="1B280C4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3" w:type="dxa"/>
          </w:tcPr>
          <w:p w14:paraId="6A6B0A0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1134" w:type="dxa"/>
          </w:tcPr>
          <w:p w14:paraId="276BB3E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r>
      <w:tr w:rsidR="000658D9" w:rsidRPr="000658D9" w14:paraId="1E7088BF" w14:textId="77777777" w:rsidTr="009A14D6">
        <w:trPr>
          <w:trHeight w:val="402"/>
        </w:trPr>
        <w:tc>
          <w:tcPr>
            <w:tcW w:w="691" w:type="dxa"/>
            <w:tcBorders>
              <w:bottom w:val="single" w:sz="4" w:space="0" w:color="auto"/>
            </w:tcBorders>
          </w:tcPr>
          <w:p w14:paraId="71CCE9E5"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14:paraId="5D35F678"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кв.м</w:t>
            </w:r>
            <w:proofErr w:type="spellEnd"/>
          </w:p>
        </w:tc>
        <w:tc>
          <w:tcPr>
            <w:tcW w:w="943" w:type="dxa"/>
            <w:tcBorders>
              <w:bottom w:val="single" w:sz="4" w:space="0" w:color="auto"/>
            </w:tcBorders>
          </w:tcPr>
          <w:p w14:paraId="7A3D323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20000</w:t>
            </w:r>
          </w:p>
        </w:tc>
        <w:tc>
          <w:tcPr>
            <w:tcW w:w="992" w:type="dxa"/>
            <w:tcBorders>
              <w:bottom w:val="single" w:sz="4" w:space="0" w:color="auto"/>
            </w:tcBorders>
          </w:tcPr>
          <w:p w14:paraId="18BCFD1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2" w:type="dxa"/>
            <w:tcBorders>
              <w:bottom w:val="single" w:sz="4" w:space="0" w:color="auto"/>
            </w:tcBorders>
          </w:tcPr>
          <w:p w14:paraId="254543E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3" w:type="dxa"/>
            <w:tcBorders>
              <w:bottom w:val="single" w:sz="4" w:space="0" w:color="auto"/>
            </w:tcBorders>
          </w:tcPr>
          <w:p w14:paraId="6D4BB14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1134" w:type="dxa"/>
            <w:tcBorders>
              <w:bottom w:val="single" w:sz="4" w:space="0" w:color="auto"/>
            </w:tcBorders>
          </w:tcPr>
          <w:p w14:paraId="0BDC533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3000</w:t>
            </w:r>
          </w:p>
        </w:tc>
      </w:tr>
      <w:tr w:rsidR="000658D9" w:rsidRPr="000658D9" w14:paraId="106CC773" w14:textId="77777777" w:rsidTr="009A14D6">
        <w:trPr>
          <w:trHeight w:val="265"/>
        </w:trPr>
        <w:tc>
          <w:tcPr>
            <w:tcW w:w="10057" w:type="dxa"/>
            <w:gridSpan w:val="8"/>
            <w:shd w:val="clear" w:color="auto" w:fill="D9D9D9" w:themeFill="background1" w:themeFillShade="D9"/>
          </w:tcPr>
          <w:p w14:paraId="5E3ACA39"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14:paraId="5DCFF30D" w14:textId="77777777" w:rsidTr="009A14D6">
        <w:trPr>
          <w:trHeight w:val="331"/>
        </w:trPr>
        <w:tc>
          <w:tcPr>
            <w:tcW w:w="691" w:type="dxa"/>
            <w:tcBorders>
              <w:bottom w:val="single" w:sz="4" w:space="0" w:color="auto"/>
            </w:tcBorders>
          </w:tcPr>
          <w:p w14:paraId="382C38FB"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14:paraId="1392C37D"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Предельная высота зданий, строений, сооружений, м</w:t>
            </w:r>
          </w:p>
        </w:tc>
        <w:tc>
          <w:tcPr>
            <w:tcW w:w="943" w:type="dxa"/>
            <w:tcBorders>
              <w:bottom w:val="single" w:sz="4" w:space="0" w:color="auto"/>
            </w:tcBorders>
          </w:tcPr>
          <w:p w14:paraId="00623EC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tcPr>
          <w:p w14:paraId="540ED36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2" w:type="dxa"/>
            <w:tcBorders>
              <w:bottom w:val="single" w:sz="4" w:space="0" w:color="auto"/>
            </w:tcBorders>
          </w:tcPr>
          <w:p w14:paraId="57D1B77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3" w:type="dxa"/>
            <w:tcBorders>
              <w:bottom w:val="single" w:sz="4" w:space="0" w:color="auto"/>
            </w:tcBorders>
          </w:tcPr>
          <w:p w14:paraId="23793C2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1134" w:type="dxa"/>
            <w:tcBorders>
              <w:bottom w:val="single" w:sz="4" w:space="0" w:color="auto"/>
            </w:tcBorders>
          </w:tcPr>
          <w:p w14:paraId="7D05AD2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14:paraId="1FE4310D" w14:textId="77777777" w:rsidTr="009A14D6">
        <w:trPr>
          <w:trHeight w:val="637"/>
        </w:trPr>
        <w:tc>
          <w:tcPr>
            <w:tcW w:w="10057" w:type="dxa"/>
            <w:gridSpan w:val="8"/>
            <w:shd w:val="clear" w:color="auto" w:fill="D9D9D9" w:themeFill="background1" w:themeFillShade="D9"/>
          </w:tcPr>
          <w:p w14:paraId="0DAC23C0"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14:paraId="5B65E8AD" w14:textId="77777777" w:rsidTr="009A14D6">
        <w:trPr>
          <w:trHeight w:val="637"/>
        </w:trPr>
        <w:tc>
          <w:tcPr>
            <w:tcW w:w="691" w:type="dxa"/>
            <w:tcBorders>
              <w:bottom w:val="single" w:sz="4" w:space="0" w:color="auto"/>
            </w:tcBorders>
          </w:tcPr>
          <w:p w14:paraId="103A9153"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14:paraId="31E5C936"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земельных участков до зданий, строений, сооружений м</w:t>
            </w:r>
          </w:p>
        </w:tc>
        <w:tc>
          <w:tcPr>
            <w:tcW w:w="943" w:type="dxa"/>
            <w:tcBorders>
              <w:bottom w:val="single" w:sz="4" w:space="0" w:color="auto"/>
            </w:tcBorders>
          </w:tcPr>
          <w:p w14:paraId="5764EEF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tcPr>
          <w:p w14:paraId="5630451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2" w:type="dxa"/>
            <w:tcBorders>
              <w:bottom w:val="single" w:sz="4" w:space="0" w:color="auto"/>
            </w:tcBorders>
          </w:tcPr>
          <w:p w14:paraId="14D812A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3" w:type="dxa"/>
            <w:tcBorders>
              <w:bottom w:val="single" w:sz="4" w:space="0" w:color="auto"/>
            </w:tcBorders>
          </w:tcPr>
          <w:p w14:paraId="40511F9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w:t>
            </w:r>
          </w:p>
        </w:tc>
        <w:tc>
          <w:tcPr>
            <w:tcW w:w="1134" w:type="dxa"/>
            <w:tcBorders>
              <w:bottom w:val="single" w:sz="4" w:space="0" w:color="auto"/>
            </w:tcBorders>
          </w:tcPr>
          <w:p w14:paraId="0336765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r>
      <w:tr w:rsidR="000658D9" w:rsidRPr="000658D9" w14:paraId="52A70AB2" w14:textId="77777777" w:rsidTr="009A14D6">
        <w:trPr>
          <w:trHeight w:val="637"/>
        </w:trPr>
        <w:tc>
          <w:tcPr>
            <w:tcW w:w="10057" w:type="dxa"/>
            <w:gridSpan w:val="8"/>
            <w:shd w:val="clear" w:color="auto" w:fill="D9D9D9" w:themeFill="background1" w:themeFillShade="D9"/>
          </w:tcPr>
          <w:p w14:paraId="6F9C1A3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14:paraId="3F601242" w14:textId="77777777" w:rsidTr="009A14D6">
        <w:trPr>
          <w:trHeight w:val="278"/>
        </w:trPr>
        <w:tc>
          <w:tcPr>
            <w:tcW w:w="691" w:type="dxa"/>
          </w:tcPr>
          <w:p w14:paraId="6D523098"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shd w:val="clear" w:color="auto" w:fill="auto"/>
          </w:tcPr>
          <w:p w14:paraId="051F2092" w14:textId="77777777" w:rsidR="000658D9" w:rsidRPr="00B410F3" w:rsidRDefault="000658D9" w:rsidP="00B410F3">
            <w:pPr>
              <w:jc w:val="both"/>
              <w:rPr>
                <w:rFonts w:ascii="Times New Roman" w:eastAsia="Times New Roman" w:hAnsi="Times New Roman"/>
              </w:rPr>
            </w:pPr>
            <w:r w:rsidRPr="00B410F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43" w:type="dxa"/>
            <w:vAlign w:val="center"/>
          </w:tcPr>
          <w:p w14:paraId="1631438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14:paraId="7AF763C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vAlign w:val="center"/>
          </w:tcPr>
          <w:p w14:paraId="7FBAF6A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vAlign w:val="center"/>
          </w:tcPr>
          <w:p w14:paraId="42950AC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vAlign w:val="center"/>
          </w:tcPr>
          <w:p w14:paraId="6ACC6C3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14:paraId="66C261F7" w14:textId="77777777" w:rsidTr="009A14D6">
        <w:trPr>
          <w:trHeight w:val="637"/>
        </w:trPr>
        <w:tc>
          <w:tcPr>
            <w:tcW w:w="691" w:type="dxa"/>
          </w:tcPr>
          <w:p w14:paraId="63A9421F"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14:paraId="6F5A786C"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w:t>
            </w:r>
            <w:r w:rsidRPr="00B410F3">
              <w:rPr>
                <w:rFonts w:ascii="Times New Roman" w:eastAsia="MS MinNew Roman" w:hAnsi="Times New Roman"/>
                <w:bCs/>
              </w:rPr>
              <w:lastRenderedPageBreak/>
              <w:t>объектов, %</w:t>
            </w:r>
          </w:p>
        </w:tc>
        <w:tc>
          <w:tcPr>
            <w:tcW w:w="943" w:type="dxa"/>
            <w:vAlign w:val="center"/>
          </w:tcPr>
          <w:p w14:paraId="7CCACD4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lastRenderedPageBreak/>
              <w:t>0</w:t>
            </w:r>
          </w:p>
        </w:tc>
        <w:tc>
          <w:tcPr>
            <w:tcW w:w="992" w:type="dxa"/>
            <w:vAlign w:val="center"/>
          </w:tcPr>
          <w:p w14:paraId="0B321B5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2" w:type="dxa"/>
            <w:vAlign w:val="center"/>
          </w:tcPr>
          <w:p w14:paraId="1C4FF73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3" w:type="dxa"/>
            <w:vAlign w:val="center"/>
          </w:tcPr>
          <w:p w14:paraId="42CC5A5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1134" w:type="dxa"/>
            <w:vAlign w:val="center"/>
          </w:tcPr>
          <w:p w14:paraId="34B38A0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0E82E474" w14:textId="77777777" w:rsidTr="009A14D6">
        <w:trPr>
          <w:trHeight w:val="861"/>
        </w:trPr>
        <w:tc>
          <w:tcPr>
            <w:tcW w:w="691" w:type="dxa"/>
          </w:tcPr>
          <w:p w14:paraId="4A352881"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14:paraId="745FCCA7"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43" w:type="dxa"/>
            <w:vAlign w:val="center"/>
          </w:tcPr>
          <w:p w14:paraId="1A3B232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14:paraId="69C1163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2" w:type="dxa"/>
            <w:vAlign w:val="center"/>
          </w:tcPr>
          <w:p w14:paraId="2F7F186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3" w:type="dxa"/>
            <w:vAlign w:val="center"/>
          </w:tcPr>
          <w:p w14:paraId="39D7CCA8"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134" w:type="dxa"/>
            <w:vAlign w:val="center"/>
          </w:tcPr>
          <w:p w14:paraId="26D32D7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0DCF6299" w14:textId="77777777" w:rsidTr="009A14D6">
        <w:trPr>
          <w:trHeight w:val="637"/>
        </w:trPr>
        <w:tc>
          <w:tcPr>
            <w:tcW w:w="691" w:type="dxa"/>
            <w:tcBorders>
              <w:bottom w:val="single" w:sz="4" w:space="0" w:color="auto"/>
            </w:tcBorders>
          </w:tcPr>
          <w:p w14:paraId="4E82E38C"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14:paraId="0E604E8D"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43" w:type="dxa"/>
            <w:tcBorders>
              <w:bottom w:val="single" w:sz="4" w:space="0" w:color="auto"/>
            </w:tcBorders>
            <w:vAlign w:val="center"/>
          </w:tcPr>
          <w:p w14:paraId="1FB21EC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vAlign w:val="center"/>
          </w:tcPr>
          <w:p w14:paraId="0F53DB4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vAlign w:val="center"/>
          </w:tcPr>
          <w:p w14:paraId="1F0F75C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tcBorders>
              <w:bottom w:val="single" w:sz="4" w:space="0" w:color="auto"/>
            </w:tcBorders>
            <w:vAlign w:val="center"/>
          </w:tcPr>
          <w:p w14:paraId="2F2718D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tcBorders>
              <w:bottom w:val="single" w:sz="4" w:space="0" w:color="auto"/>
            </w:tcBorders>
            <w:vAlign w:val="center"/>
          </w:tcPr>
          <w:p w14:paraId="09F16C2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14:paraId="547E8451" w14:textId="77777777" w:rsidTr="009A14D6">
        <w:trPr>
          <w:trHeight w:val="325"/>
        </w:trPr>
        <w:tc>
          <w:tcPr>
            <w:tcW w:w="10057" w:type="dxa"/>
            <w:gridSpan w:val="8"/>
            <w:shd w:val="clear" w:color="auto" w:fill="D9D9D9" w:themeFill="background1" w:themeFillShade="D9"/>
          </w:tcPr>
          <w:p w14:paraId="68064B2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14:paraId="674A874E" w14:textId="77777777" w:rsidTr="009A14D6">
        <w:trPr>
          <w:trHeight w:val="273"/>
        </w:trPr>
        <w:tc>
          <w:tcPr>
            <w:tcW w:w="691" w:type="dxa"/>
          </w:tcPr>
          <w:p w14:paraId="14A6ED26"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14:paraId="62E4767C"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размер санитарно-защитной зоны, м</w:t>
            </w:r>
          </w:p>
        </w:tc>
        <w:tc>
          <w:tcPr>
            <w:tcW w:w="943" w:type="dxa"/>
          </w:tcPr>
          <w:p w14:paraId="71A26F4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7F93D6C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65A35DF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w:t>
            </w:r>
          </w:p>
        </w:tc>
        <w:tc>
          <w:tcPr>
            <w:tcW w:w="993" w:type="dxa"/>
          </w:tcPr>
          <w:p w14:paraId="4759C10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1134" w:type="dxa"/>
          </w:tcPr>
          <w:p w14:paraId="594FD92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58454426" w14:textId="77777777" w:rsidTr="009A14D6">
        <w:trPr>
          <w:trHeight w:val="561"/>
        </w:trPr>
        <w:tc>
          <w:tcPr>
            <w:tcW w:w="691" w:type="dxa"/>
          </w:tcPr>
          <w:p w14:paraId="3135A8E2" w14:textId="77777777"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14:paraId="729CAF01"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943" w:type="dxa"/>
          </w:tcPr>
          <w:p w14:paraId="7FF2AF7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1C41B2C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2" w:type="dxa"/>
          </w:tcPr>
          <w:p w14:paraId="1F75758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3" w:type="dxa"/>
          </w:tcPr>
          <w:p w14:paraId="782BB7E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134" w:type="dxa"/>
          </w:tcPr>
          <w:p w14:paraId="403BFC2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1,5</w:t>
            </w:r>
          </w:p>
        </w:tc>
      </w:tr>
    </w:tbl>
    <w:p w14:paraId="745459CA" w14:textId="77777777" w:rsidR="000658D9" w:rsidRPr="00817940" w:rsidRDefault="000658D9" w:rsidP="000658D9">
      <w:pPr>
        <w:ind w:firstLine="700"/>
        <w:jc w:val="both"/>
        <w:rPr>
          <w:rFonts w:ascii="Times New Roman" w:hAnsi="Times New Roman"/>
        </w:rPr>
      </w:pPr>
      <w:r w:rsidRPr="00817940">
        <w:rPr>
          <w:rFonts w:ascii="Times New Roman" w:hAnsi="Times New Roman"/>
        </w:rPr>
        <w:t xml:space="preserve">Примечание: </w:t>
      </w:r>
    </w:p>
    <w:p w14:paraId="23E82F5D" w14:textId="0726C16F" w:rsidR="004412DC" w:rsidRPr="00817940" w:rsidRDefault="004412DC" w:rsidP="00817940">
      <w:pPr>
        <w:tabs>
          <w:tab w:val="left" w:pos="1134"/>
        </w:tabs>
        <w:ind w:firstLine="709"/>
        <w:contextualSpacing/>
        <w:jc w:val="both"/>
        <w:rPr>
          <w:rFonts w:ascii="Times New Roman" w:hAnsi="Times New Roman"/>
          <w:i/>
        </w:rPr>
      </w:pPr>
      <w:r w:rsidRPr="0002404A">
        <w:rPr>
          <w:rFonts w:ascii="Times New Roman" w:eastAsia="Times New Roman" w:hAnsi="Times New Roman"/>
        </w:rPr>
        <w:t>В</w:t>
      </w:r>
      <w:r w:rsidRPr="00662ED3">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1D969876" w14:textId="703F9872" w:rsidR="009A14D6" w:rsidRPr="006C0148" w:rsidRDefault="000658D9" w:rsidP="00817940">
      <w:pPr>
        <w:pStyle w:val="af8"/>
        <w:ind w:left="0" w:firstLine="697"/>
        <w:jc w:val="both"/>
      </w:pPr>
      <w:r w:rsidRPr="00817940">
        <w:rPr>
          <w:sz w:val="24"/>
          <w:szCs w:val="24"/>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3563AD13" w14:textId="77777777" w:rsidR="009F5B4B" w:rsidRPr="009F5B4B" w:rsidRDefault="000658D9" w:rsidP="009F5B4B">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p>
    <w:p w14:paraId="4BF3934F" w14:textId="77777777" w:rsidR="000658D9" w:rsidRPr="000A394F" w:rsidRDefault="000658D9" w:rsidP="000658D9">
      <w:pPr>
        <w:spacing w:line="360" w:lineRule="auto"/>
        <w:ind w:firstLine="700"/>
        <w:jc w:val="both"/>
        <w:rPr>
          <w:rFonts w:ascii="Times New Roman" w:hAnsi="Times New Roman"/>
          <w:sz w:val="28"/>
          <w:szCs w:val="28"/>
        </w:rPr>
      </w:pPr>
    </w:p>
    <w:tbl>
      <w:tblPr>
        <w:tblStyle w:val="af"/>
        <w:tblW w:w="9915" w:type="dxa"/>
        <w:tblLook w:val="04A0" w:firstRow="1" w:lastRow="0" w:firstColumn="1" w:lastColumn="0" w:noHBand="0" w:noVBand="1"/>
      </w:tblPr>
      <w:tblGrid>
        <w:gridCol w:w="808"/>
        <w:gridCol w:w="81"/>
        <w:gridCol w:w="5128"/>
        <w:gridCol w:w="1772"/>
        <w:gridCol w:w="2126"/>
      </w:tblGrid>
      <w:tr w:rsidR="000658D9" w:rsidRPr="000A394F" w14:paraId="6397CF15" w14:textId="77777777" w:rsidTr="009A14D6">
        <w:tc>
          <w:tcPr>
            <w:tcW w:w="808" w:type="dxa"/>
          </w:tcPr>
          <w:p w14:paraId="5A671CA2"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5209" w:type="dxa"/>
            <w:gridSpan w:val="2"/>
          </w:tcPr>
          <w:p w14:paraId="40C2520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98" w:type="dxa"/>
            <w:gridSpan w:val="2"/>
          </w:tcPr>
          <w:p w14:paraId="79D10ACA"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A394F" w14:paraId="22640C78" w14:textId="77777777" w:rsidTr="009A14D6">
        <w:trPr>
          <w:trHeight w:val="188"/>
        </w:trPr>
        <w:tc>
          <w:tcPr>
            <w:tcW w:w="889" w:type="dxa"/>
            <w:gridSpan w:val="2"/>
            <w:tcBorders>
              <w:bottom w:val="single" w:sz="4" w:space="0" w:color="auto"/>
            </w:tcBorders>
          </w:tcPr>
          <w:p w14:paraId="51F04174" w14:textId="77777777" w:rsidR="000658D9" w:rsidRPr="000658D9" w:rsidRDefault="000658D9" w:rsidP="00B410F3">
            <w:pPr>
              <w:spacing w:line="360" w:lineRule="auto"/>
              <w:jc w:val="both"/>
              <w:rPr>
                <w:rFonts w:ascii="Times New Roman" w:eastAsia="MS MinNew Roman" w:hAnsi="Times New Roman"/>
                <w:b/>
                <w:bCs/>
              </w:rPr>
            </w:pPr>
          </w:p>
        </w:tc>
        <w:tc>
          <w:tcPr>
            <w:tcW w:w="5128" w:type="dxa"/>
            <w:tcBorders>
              <w:bottom w:val="single" w:sz="4" w:space="0" w:color="auto"/>
            </w:tcBorders>
          </w:tcPr>
          <w:p w14:paraId="090BDD67" w14:textId="77777777" w:rsidR="000658D9" w:rsidRPr="000658D9" w:rsidRDefault="000658D9" w:rsidP="00B410F3">
            <w:pPr>
              <w:spacing w:line="360" w:lineRule="auto"/>
              <w:jc w:val="both"/>
              <w:rPr>
                <w:rFonts w:ascii="Times New Roman" w:eastAsia="MS MinNew Roman" w:hAnsi="Times New Roman"/>
                <w:b/>
                <w:bCs/>
              </w:rPr>
            </w:pPr>
          </w:p>
        </w:tc>
        <w:tc>
          <w:tcPr>
            <w:tcW w:w="1772" w:type="dxa"/>
            <w:tcBorders>
              <w:bottom w:val="single" w:sz="4" w:space="0" w:color="auto"/>
            </w:tcBorders>
          </w:tcPr>
          <w:p w14:paraId="27397F3A"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Р2</w:t>
            </w:r>
          </w:p>
        </w:tc>
        <w:tc>
          <w:tcPr>
            <w:tcW w:w="2126" w:type="dxa"/>
            <w:tcBorders>
              <w:bottom w:val="single" w:sz="4" w:space="0" w:color="auto"/>
            </w:tcBorders>
          </w:tcPr>
          <w:p w14:paraId="63D2A07F"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Р3</w:t>
            </w:r>
          </w:p>
        </w:tc>
      </w:tr>
      <w:tr w:rsidR="000658D9" w:rsidRPr="009F5B4B" w14:paraId="55D794DB" w14:textId="77777777" w:rsidTr="009A14D6">
        <w:tc>
          <w:tcPr>
            <w:tcW w:w="9915" w:type="dxa"/>
            <w:gridSpan w:val="5"/>
            <w:shd w:val="clear" w:color="auto" w:fill="D9D9D9" w:themeFill="background1" w:themeFillShade="D9"/>
          </w:tcPr>
          <w:p w14:paraId="733F1362" w14:textId="77777777"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14:paraId="22F3E5AB" w14:textId="77777777" w:rsidTr="009A14D6">
        <w:tc>
          <w:tcPr>
            <w:tcW w:w="889" w:type="dxa"/>
            <w:gridSpan w:val="2"/>
          </w:tcPr>
          <w:p w14:paraId="4A7671F2"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Pr>
          <w:p w14:paraId="3CFE2954"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кв.м</w:t>
            </w:r>
            <w:proofErr w:type="spellEnd"/>
          </w:p>
        </w:tc>
        <w:tc>
          <w:tcPr>
            <w:tcW w:w="1772" w:type="dxa"/>
          </w:tcPr>
          <w:p w14:paraId="7D84623D"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3000</w:t>
            </w:r>
          </w:p>
        </w:tc>
        <w:tc>
          <w:tcPr>
            <w:tcW w:w="2126" w:type="dxa"/>
          </w:tcPr>
          <w:p w14:paraId="5AB9BF7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w:t>
            </w:r>
          </w:p>
        </w:tc>
      </w:tr>
      <w:tr w:rsidR="000658D9" w:rsidRPr="009F5B4B" w14:paraId="3F6913C5" w14:textId="77777777" w:rsidTr="009A14D6">
        <w:tc>
          <w:tcPr>
            <w:tcW w:w="889" w:type="dxa"/>
            <w:gridSpan w:val="2"/>
            <w:tcBorders>
              <w:bottom w:val="single" w:sz="4" w:space="0" w:color="auto"/>
            </w:tcBorders>
          </w:tcPr>
          <w:p w14:paraId="01BEA100"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14:paraId="0933223E"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кв.м</w:t>
            </w:r>
            <w:proofErr w:type="spellEnd"/>
          </w:p>
        </w:tc>
        <w:tc>
          <w:tcPr>
            <w:tcW w:w="1772" w:type="dxa"/>
            <w:tcBorders>
              <w:bottom w:val="single" w:sz="4" w:space="0" w:color="auto"/>
            </w:tcBorders>
          </w:tcPr>
          <w:p w14:paraId="09B5629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Borders>
              <w:bottom w:val="single" w:sz="4" w:space="0" w:color="auto"/>
            </w:tcBorders>
          </w:tcPr>
          <w:p w14:paraId="0E932E6F"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14:paraId="4E7AC5EF" w14:textId="77777777" w:rsidTr="009A14D6">
        <w:tc>
          <w:tcPr>
            <w:tcW w:w="9915" w:type="dxa"/>
            <w:gridSpan w:val="5"/>
            <w:shd w:val="clear" w:color="auto" w:fill="D9D9D9" w:themeFill="background1" w:themeFillShade="D9"/>
          </w:tcPr>
          <w:p w14:paraId="3D284F66"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14:paraId="03BB5AD0" w14:textId="77777777" w:rsidTr="009A14D6">
        <w:tc>
          <w:tcPr>
            <w:tcW w:w="889" w:type="dxa"/>
            <w:gridSpan w:val="2"/>
            <w:tcBorders>
              <w:bottom w:val="single" w:sz="4" w:space="0" w:color="auto"/>
            </w:tcBorders>
          </w:tcPr>
          <w:p w14:paraId="57083F69"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14:paraId="727573F6"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Предельная высота зданий, строений, сооружений, м</w:t>
            </w:r>
          </w:p>
        </w:tc>
        <w:tc>
          <w:tcPr>
            <w:tcW w:w="1772" w:type="dxa"/>
            <w:tcBorders>
              <w:bottom w:val="single" w:sz="4" w:space="0" w:color="auto"/>
            </w:tcBorders>
          </w:tcPr>
          <w:p w14:paraId="1EEE95E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14:paraId="41F8E02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22,5</w:t>
            </w:r>
          </w:p>
        </w:tc>
      </w:tr>
      <w:tr w:rsidR="000658D9" w:rsidRPr="009F5B4B" w14:paraId="60C6D3C5" w14:textId="77777777" w:rsidTr="009A14D6">
        <w:tc>
          <w:tcPr>
            <w:tcW w:w="9915" w:type="dxa"/>
            <w:gridSpan w:val="5"/>
            <w:shd w:val="clear" w:color="auto" w:fill="D9D9D9" w:themeFill="background1" w:themeFillShade="D9"/>
          </w:tcPr>
          <w:p w14:paraId="4597849A"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 xml:space="preserve">в целях определения мест допустимого размещения зданий, строений, сооружений, за пределами которых запрещено строительство </w:t>
            </w:r>
            <w:r w:rsidRPr="009F5B4B">
              <w:rPr>
                <w:rFonts w:ascii="Times New Roman" w:hAnsi="Times New Roman"/>
                <w:color w:val="000000"/>
              </w:rPr>
              <w:lastRenderedPageBreak/>
              <w:t>зданий, строений, сооружений</w:t>
            </w:r>
          </w:p>
        </w:tc>
      </w:tr>
      <w:tr w:rsidR="000658D9" w:rsidRPr="009F5B4B" w14:paraId="20389875" w14:textId="77777777" w:rsidTr="009A14D6">
        <w:tc>
          <w:tcPr>
            <w:tcW w:w="889" w:type="dxa"/>
            <w:gridSpan w:val="2"/>
            <w:tcBorders>
              <w:bottom w:val="single" w:sz="4" w:space="0" w:color="auto"/>
            </w:tcBorders>
          </w:tcPr>
          <w:p w14:paraId="46B725E0"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14:paraId="7B34DF22"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Минимальный отступ от границ земельных участков до зданий, строений, сооружений, м</w:t>
            </w:r>
          </w:p>
        </w:tc>
        <w:tc>
          <w:tcPr>
            <w:tcW w:w="1772" w:type="dxa"/>
            <w:tcBorders>
              <w:bottom w:val="single" w:sz="4" w:space="0" w:color="auto"/>
            </w:tcBorders>
          </w:tcPr>
          <w:p w14:paraId="3661169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Borders>
              <w:bottom w:val="single" w:sz="4" w:space="0" w:color="auto"/>
            </w:tcBorders>
          </w:tcPr>
          <w:p w14:paraId="45AD30DE"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w:t>
            </w:r>
          </w:p>
        </w:tc>
      </w:tr>
      <w:tr w:rsidR="000658D9" w:rsidRPr="009F5B4B" w14:paraId="6E46B979" w14:textId="77777777" w:rsidTr="009A14D6">
        <w:tc>
          <w:tcPr>
            <w:tcW w:w="9915" w:type="dxa"/>
            <w:gridSpan w:val="5"/>
            <w:shd w:val="clear" w:color="auto" w:fill="D9D9D9" w:themeFill="background1" w:themeFillShade="D9"/>
          </w:tcPr>
          <w:p w14:paraId="363D71E2"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14:paraId="387D97B6" w14:textId="77777777" w:rsidTr="009A14D6">
        <w:tc>
          <w:tcPr>
            <w:tcW w:w="889" w:type="dxa"/>
            <w:gridSpan w:val="2"/>
            <w:tcBorders>
              <w:bottom w:val="single" w:sz="4" w:space="0" w:color="auto"/>
            </w:tcBorders>
          </w:tcPr>
          <w:p w14:paraId="2A465703"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14:paraId="6784D1E6"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1772" w:type="dxa"/>
            <w:tcBorders>
              <w:bottom w:val="single" w:sz="4" w:space="0" w:color="auto"/>
            </w:tcBorders>
          </w:tcPr>
          <w:p w14:paraId="6D754D27"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14:paraId="481DC0E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80</w:t>
            </w:r>
          </w:p>
        </w:tc>
      </w:tr>
      <w:tr w:rsidR="000658D9" w:rsidRPr="009F5B4B" w14:paraId="285307BD" w14:textId="77777777" w:rsidTr="009A14D6">
        <w:tc>
          <w:tcPr>
            <w:tcW w:w="9915" w:type="dxa"/>
            <w:gridSpan w:val="5"/>
            <w:shd w:val="clear" w:color="auto" w:fill="D9D9D9" w:themeFill="background1" w:themeFillShade="D9"/>
          </w:tcPr>
          <w:p w14:paraId="4531F363"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Иные показатели</w:t>
            </w:r>
          </w:p>
        </w:tc>
      </w:tr>
      <w:tr w:rsidR="000658D9" w:rsidRPr="009F5B4B" w14:paraId="17B4CAA6" w14:textId="77777777" w:rsidTr="009A14D6">
        <w:tc>
          <w:tcPr>
            <w:tcW w:w="889" w:type="dxa"/>
            <w:gridSpan w:val="2"/>
          </w:tcPr>
          <w:p w14:paraId="145CB148" w14:textId="77777777"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Pr>
          <w:p w14:paraId="4309E5E8"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9F5B4B">
              <w:rPr>
                <w:rFonts w:ascii="Times New Roman" w:eastAsia="MS MinNew Roman" w:hAnsi="Times New Roman"/>
                <w:bCs/>
              </w:rPr>
              <w:t>кв.м</w:t>
            </w:r>
            <w:proofErr w:type="spellEnd"/>
          </w:p>
        </w:tc>
        <w:tc>
          <w:tcPr>
            <w:tcW w:w="1772" w:type="dxa"/>
          </w:tcPr>
          <w:p w14:paraId="6DC5CB7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Pr>
          <w:p w14:paraId="581AD045"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10000</w:t>
            </w:r>
          </w:p>
        </w:tc>
      </w:tr>
    </w:tbl>
    <w:p w14:paraId="09C903B9" w14:textId="77777777" w:rsidR="00ED3091" w:rsidRPr="00ED3091" w:rsidRDefault="00FE006D"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ED3091">
        <w:rPr>
          <w:rFonts w:ascii="Times New Roman" w:eastAsia="Times New Roman" w:hAnsi="Times New Roman"/>
        </w:rPr>
        <w:t xml:space="preserve"> </w:t>
      </w:r>
      <w:r w:rsidR="00ED3091" w:rsidRPr="00ED3091">
        <w:rPr>
          <w:rFonts w:ascii="Times New Roman" w:hAnsi="Times New Roman"/>
          <w:i/>
        </w:rPr>
        <w:t>(в ред. Решения Собрания представителей от 19.12.2017 №84)</w:t>
      </w:r>
      <w:r w:rsidR="00ED3091">
        <w:rPr>
          <w:rFonts w:ascii="Times New Roman" w:hAnsi="Times New Roman"/>
          <w:i/>
        </w:rPr>
        <w:t>.</w:t>
      </w:r>
    </w:p>
    <w:p w14:paraId="0DCF0525" w14:textId="74D77C50" w:rsidR="000658D9" w:rsidRPr="00817940" w:rsidRDefault="000658D9" w:rsidP="00817940">
      <w:pPr>
        <w:autoSpaceDE w:val="0"/>
        <w:autoSpaceDN w:val="0"/>
        <w:adjustRightInd w:val="0"/>
        <w:ind w:firstLine="709"/>
        <w:jc w:val="both"/>
        <w:outlineLvl w:val="1"/>
        <w:rPr>
          <w:rFonts w:ascii="Times New Roman" w:hAnsi="Times New Roman"/>
        </w:rPr>
      </w:pPr>
    </w:p>
    <w:p w14:paraId="0F62FA7F" w14:textId="7FA09104" w:rsidR="009F5B4B" w:rsidRPr="009F5B4B" w:rsidRDefault="000658D9" w:rsidP="00817940">
      <w:pPr>
        <w:spacing w:before="360" w:after="240"/>
        <w:ind w:firstLine="700"/>
        <w:jc w:val="both"/>
        <w:rPr>
          <w:rFonts w:ascii="Times New Roman" w:hAnsi="Times New Roman"/>
          <w:i/>
          <w:sz w:val="28"/>
          <w:szCs w:val="28"/>
        </w:rPr>
      </w:pPr>
      <w:r w:rsidRPr="000658D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p>
    <w:p w14:paraId="63308212" w14:textId="77777777" w:rsidR="000658D9" w:rsidRPr="000658D9" w:rsidRDefault="000658D9" w:rsidP="000658D9">
      <w:pPr>
        <w:ind w:firstLine="700"/>
        <w:jc w:val="both"/>
        <w:rPr>
          <w:rFonts w:ascii="Times New Roman" w:hAnsi="Times New Roman"/>
          <w:b/>
        </w:rPr>
      </w:pPr>
    </w:p>
    <w:tbl>
      <w:tblPr>
        <w:tblStyle w:val="af"/>
        <w:tblW w:w="9915" w:type="dxa"/>
        <w:tblLook w:val="04A0" w:firstRow="1" w:lastRow="0" w:firstColumn="1" w:lastColumn="0" w:noHBand="0" w:noVBand="1"/>
      </w:tblPr>
      <w:tblGrid>
        <w:gridCol w:w="811"/>
        <w:gridCol w:w="5137"/>
        <w:gridCol w:w="3967"/>
      </w:tblGrid>
      <w:tr w:rsidR="000658D9" w:rsidRPr="000658D9" w14:paraId="61508832" w14:textId="77777777" w:rsidTr="009A14D6">
        <w:tc>
          <w:tcPr>
            <w:tcW w:w="811" w:type="dxa"/>
          </w:tcPr>
          <w:p w14:paraId="56FAE59F"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5137" w:type="dxa"/>
          </w:tcPr>
          <w:p w14:paraId="7247F2FA"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967" w:type="dxa"/>
          </w:tcPr>
          <w:p w14:paraId="4D416871"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658D9" w14:paraId="6B04BE08" w14:textId="77777777" w:rsidTr="009A14D6">
        <w:tc>
          <w:tcPr>
            <w:tcW w:w="811" w:type="dxa"/>
            <w:tcBorders>
              <w:bottom w:val="single" w:sz="4" w:space="0" w:color="auto"/>
            </w:tcBorders>
          </w:tcPr>
          <w:p w14:paraId="6985DB80" w14:textId="77777777" w:rsidR="000658D9" w:rsidRPr="000658D9" w:rsidRDefault="000658D9" w:rsidP="00B410F3">
            <w:pPr>
              <w:spacing w:line="360" w:lineRule="auto"/>
              <w:jc w:val="both"/>
              <w:rPr>
                <w:rFonts w:ascii="Times New Roman" w:eastAsia="MS MinNew Roman" w:hAnsi="Times New Roman"/>
                <w:b/>
                <w:bCs/>
              </w:rPr>
            </w:pPr>
          </w:p>
        </w:tc>
        <w:tc>
          <w:tcPr>
            <w:tcW w:w="5137" w:type="dxa"/>
            <w:tcBorders>
              <w:bottom w:val="single" w:sz="4" w:space="0" w:color="auto"/>
            </w:tcBorders>
          </w:tcPr>
          <w:p w14:paraId="4F42A892" w14:textId="77777777" w:rsidR="000658D9" w:rsidRPr="000658D9" w:rsidRDefault="000658D9" w:rsidP="00B410F3">
            <w:pPr>
              <w:spacing w:line="360" w:lineRule="auto"/>
              <w:jc w:val="both"/>
              <w:rPr>
                <w:rFonts w:ascii="Times New Roman" w:eastAsia="MS MinNew Roman" w:hAnsi="Times New Roman"/>
                <w:b/>
                <w:bCs/>
              </w:rPr>
            </w:pPr>
          </w:p>
        </w:tc>
        <w:tc>
          <w:tcPr>
            <w:tcW w:w="3967" w:type="dxa"/>
            <w:tcBorders>
              <w:bottom w:val="single" w:sz="4" w:space="0" w:color="auto"/>
            </w:tcBorders>
          </w:tcPr>
          <w:p w14:paraId="4B49D888"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Сп1</w:t>
            </w:r>
          </w:p>
        </w:tc>
      </w:tr>
      <w:tr w:rsidR="000658D9" w:rsidRPr="009F5B4B" w14:paraId="53775CBE" w14:textId="77777777" w:rsidTr="009A14D6">
        <w:tc>
          <w:tcPr>
            <w:tcW w:w="9915" w:type="dxa"/>
            <w:gridSpan w:val="3"/>
            <w:shd w:val="clear" w:color="auto" w:fill="D9D9D9" w:themeFill="background1" w:themeFillShade="D9"/>
          </w:tcPr>
          <w:p w14:paraId="2FFB36F0" w14:textId="77777777"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14:paraId="0D947E62" w14:textId="77777777" w:rsidTr="009A14D6">
        <w:tc>
          <w:tcPr>
            <w:tcW w:w="811" w:type="dxa"/>
          </w:tcPr>
          <w:p w14:paraId="252DD0C6" w14:textId="77777777"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Pr>
          <w:p w14:paraId="69AEF70C"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кв.м</w:t>
            </w:r>
            <w:proofErr w:type="spellEnd"/>
          </w:p>
        </w:tc>
        <w:tc>
          <w:tcPr>
            <w:tcW w:w="3967" w:type="dxa"/>
          </w:tcPr>
          <w:p w14:paraId="78486D4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14:paraId="6F05C95B" w14:textId="77777777" w:rsidTr="009A14D6">
        <w:tc>
          <w:tcPr>
            <w:tcW w:w="811" w:type="dxa"/>
            <w:tcBorders>
              <w:bottom w:val="single" w:sz="4" w:space="0" w:color="auto"/>
            </w:tcBorders>
          </w:tcPr>
          <w:p w14:paraId="14C11D64" w14:textId="77777777"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14:paraId="4F914A1D"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кв.м</w:t>
            </w:r>
            <w:proofErr w:type="spellEnd"/>
          </w:p>
        </w:tc>
        <w:tc>
          <w:tcPr>
            <w:tcW w:w="3967" w:type="dxa"/>
            <w:tcBorders>
              <w:bottom w:val="single" w:sz="4" w:space="0" w:color="auto"/>
            </w:tcBorders>
          </w:tcPr>
          <w:p w14:paraId="13D50AA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400000</w:t>
            </w:r>
          </w:p>
        </w:tc>
      </w:tr>
      <w:tr w:rsidR="000658D9" w:rsidRPr="009F5B4B" w14:paraId="4FA0E731" w14:textId="77777777" w:rsidTr="009A14D6">
        <w:tc>
          <w:tcPr>
            <w:tcW w:w="9915" w:type="dxa"/>
            <w:gridSpan w:val="3"/>
            <w:shd w:val="clear" w:color="auto" w:fill="D9D9D9" w:themeFill="background1" w:themeFillShade="D9"/>
          </w:tcPr>
          <w:p w14:paraId="4C0AA676"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14:paraId="34626085" w14:textId="77777777" w:rsidTr="009A14D6">
        <w:tc>
          <w:tcPr>
            <w:tcW w:w="811" w:type="dxa"/>
            <w:tcBorders>
              <w:bottom w:val="single" w:sz="4" w:space="0" w:color="auto"/>
            </w:tcBorders>
          </w:tcPr>
          <w:p w14:paraId="6AD212F9" w14:textId="77777777"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14:paraId="182EC1F0"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Предельная высота зданий, строений, сооружений, м</w:t>
            </w:r>
          </w:p>
        </w:tc>
        <w:tc>
          <w:tcPr>
            <w:tcW w:w="3967" w:type="dxa"/>
            <w:tcBorders>
              <w:bottom w:val="single" w:sz="4" w:space="0" w:color="auto"/>
            </w:tcBorders>
          </w:tcPr>
          <w:p w14:paraId="54D2C1D1"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w:t>
            </w:r>
          </w:p>
        </w:tc>
      </w:tr>
      <w:tr w:rsidR="000658D9" w:rsidRPr="009F5B4B" w14:paraId="3225821B" w14:textId="77777777" w:rsidTr="009A14D6">
        <w:tc>
          <w:tcPr>
            <w:tcW w:w="9915" w:type="dxa"/>
            <w:gridSpan w:val="3"/>
            <w:shd w:val="clear" w:color="auto" w:fill="D9D9D9" w:themeFill="background1" w:themeFillShade="D9"/>
          </w:tcPr>
          <w:p w14:paraId="3D1D8FE1"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9F5B4B" w14:paraId="0B11546D" w14:textId="77777777" w:rsidTr="009A14D6">
        <w:tc>
          <w:tcPr>
            <w:tcW w:w="811" w:type="dxa"/>
            <w:tcBorders>
              <w:bottom w:val="single" w:sz="4" w:space="0" w:color="auto"/>
            </w:tcBorders>
          </w:tcPr>
          <w:p w14:paraId="63FD17B4" w14:textId="77777777"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14:paraId="7F8342AE"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Минимальный отступ от границ земельных участков до зданий, строений, сооружений м</w:t>
            </w:r>
          </w:p>
        </w:tc>
        <w:tc>
          <w:tcPr>
            <w:tcW w:w="3967" w:type="dxa"/>
            <w:tcBorders>
              <w:bottom w:val="single" w:sz="4" w:space="0" w:color="auto"/>
            </w:tcBorders>
          </w:tcPr>
          <w:p w14:paraId="69A21BC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w:t>
            </w:r>
          </w:p>
        </w:tc>
      </w:tr>
      <w:tr w:rsidR="000658D9" w:rsidRPr="009F5B4B" w14:paraId="6EB2DF7D" w14:textId="77777777" w:rsidTr="009A14D6">
        <w:tc>
          <w:tcPr>
            <w:tcW w:w="9915" w:type="dxa"/>
            <w:gridSpan w:val="3"/>
            <w:shd w:val="clear" w:color="auto" w:fill="D9D9D9" w:themeFill="background1" w:themeFillShade="D9"/>
          </w:tcPr>
          <w:p w14:paraId="32E0A1FB"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14:paraId="7C356E7D" w14:textId="77777777" w:rsidTr="009A14D6">
        <w:tc>
          <w:tcPr>
            <w:tcW w:w="811" w:type="dxa"/>
            <w:tcBorders>
              <w:bottom w:val="single" w:sz="4" w:space="0" w:color="auto"/>
            </w:tcBorders>
          </w:tcPr>
          <w:p w14:paraId="5F34BF49" w14:textId="77777777"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14:paraId="059B3D8C"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3967" w:type="dxa"/>
            <w:tcBorders>
              <w:bottom w:val="single" w:sz="4" w:space="0" w:color="auto"/>
            </w:tcBorders>
          </w:tcPr>
          <w:p w14:paraId="2F94D829"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50</w:t>
            </w:r>
          </w:p>
        </w:tc>
      </w:tr>
    </w:tbl>
    <w:p w14:paraId="7094F002" w14:textId="7FD6AFD3" w:rsidR="006C35F0" w:rsidRPr="00ED3091" w:rsidRDefault="00FE006D"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lastRenderedPageBreak/>
        <w:t>Примечание: в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28025C4C" w14:textId="77777777" w:rsidR="00FE006D" w:rsidRPr="001E2F2B" w:rsidRDefault="00FE006D" w:rsidP="00817940">
      <w:pPr>
        <w:autoSpaceDE w:val="0"/>
        <w:autoSpaceDN w:val="0"/>
        <w:adjustRightInd w:val="0"/>
        <w:ind w:firstLine="709"/>
        <w:jc w:val="both"/>
        <w:outlineLvl w:val="1"/>
        <w:rPr>
          <w:rFonts w:ascii="Times New Roman" w:hAnsi="Times New Roman"/>
        </w:rPr>
      </w:pPr>
    </w:p>
    <w:p w14:paraId="4A24F6F8" w14:textId="77777777" w:rsidR="006A54C9" w:rsidRPr="001F73C4" w:rsidRDefault="006A54C9" w:rsidP="006A54C9">
      <w:pPr>
        <w:pStyle w:val="1-21"/>
        <w:numPr>
          <w:ilvl w:val="1"/>
          <w:numId w:val="3"/>
        </w:numPr>
        <w:tabs>
          <w:tab w:val="left" w:pos="1276"/>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14:paraId="07235799" w14:textId="77777777"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71E43157"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5A45CF9D"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433AA15D"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3B4D32C5"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1BA17C12"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w:t>
      </w:r>
      <w:r w:rsidRPr="00795C54">
        <w:rPr>
          <w:rFonts w:ascii="Times New Roman" w:hAnsi="Times New Roman"/>
          <w:sz w:val="28"/>
          <w:u w:color="FFFFFF"/>
        </w:rPr>
        <w:lastRenderedPageBreak/>
        <w:t>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1D21837A" w14:textId="77777777"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6" w:name="_Перечень_зон_охраны"/>
      <w:bookmarkEnd w:id="126"/>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29BD96FE"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9"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956668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0"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14:paraId="32A894ED"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14:paraId="086604F1"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4CD857E8"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14:paraId="22B14EA0"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72226D2"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lastRenderedPageBreak/>
        <w:t>В границах прибрежных защитных полос, наряду с вышеперечисленными ограничениями, запрещается:</w:t>
      </w:r>
    </w:p>
    <w:p w14:paraId="4437FFD6"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распашка земель;</w:t>
      </w:r>
    </w:p>
    <w:p w14:paraId="335E7B67"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14:paraId="4AB0DCE8"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14:paraId="7E179CD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AE9389A" w14:textId="77777777"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7" w:name="_Ограничения_использования_территори_"/>
      <w:bookmarkEnd w:id="127"/>
      <w:r w:rsidRPr="006D001B">
        <w:rPr>
          <w:rFonts w:ascii="Times New Roman" w:hAnsi="Times New Roman"/>
          <w:b/>
          <w:sz w:val="28"/>
          <w:szCs w:val="28"/>
        </w:rPr>
        <w:t>Ограничения использования территорий в границах санитарно-защитных зон</w:t>
      </w:r>
    </w:p>
    <w:p w14:paraId="102D4AE2"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1"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349E78F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2"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3E93BD20"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14:paraId="44CB5834"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14:paraId="4803AC17"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14:paraId="4FEDC91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зоны отдыха,</w:t>
      </w:r>
    </w:p>
    <w:p w14:paraId="7048764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 xml:space="preserve">территории курортов, санаториев и домов отдыха, </w:t>
      </w:r>
    </w:p>
    <w:p w14:paraId="26EE9CD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2B02F716"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14:paraId="2BCDD5D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14:paraId="1290901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14:paraId="4EF3872F"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14:paraId="6F95F9F3"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14:paraId="67A2E45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14:paraId="6F1F1AF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1759B65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14:paraId="67B50E54"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14:paraId="27F3ADD8"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A60FE93"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061335B5" w14:textId="77777777" w:rsidR="006A54C9" w:rsidRDefault="006A54C9" w:rsidP="006A54C9">
      <w:pPr>
        <w:rPr>
          <w:rFonts w:ascii="Times New Roman" w:hAnsi="Times New Roman"/>
          <w:sz w:val="28"/>
          <w:szCs w:val="28"/>
        </w:rPr>
      </w:pPr>
    </w:p>
    <w:p w14:paraId="2A000E3D" w14:textId="77777777" w:rsidR="006A54C9" w:rsidRDefault="006A54C9" w:rsidP="006A54C9">
      <w:pPr>
        <w:rPr>
          <w:rFonts w:ascii="Times New Roman" w:hAnsi="Times New Roman"/>
          <w:sz w:val="28"/>
          <w:szCs w:val="28"/>
        </w:rPr>
      </w:pPr>
    </w:p>
    <w:p w14:paraId="5F2EF773" w14:textId="77777777" w:rsidR="006A54C9" w:rsidRDefault="006A54C9"/>
    <w:p w14:paraId="27D7E6F2" w14:textId="77777777" w:rsidR="006A54C9" w:rsidRDefault="006A54C9"/>
    <w:p w14:paraId="20C3A889" w14:textId="77777777" w:rsidR="006A54C9" w:rsidRDefault="006A54C9"/>
    <w:p w14:paraId="0D254259" w14:textId="77777777" w:rsidR="006A54C9" w:rsidRDefault="006A54C9"/>
    <w:p w14:paraId="696F1B1C" w14:textId="77777777" w:rsidR="006A54C9" w:rsidRDefault="006A54C9"/>
    <w:p w14:paraId="666FE5A6" w14:textId="77777777" w:rsidR="006A54C9" w:rsidRDefault="006A54C9"/>
    <w:p w14:paraId="6DCA0165" w14:textId="77777777" w:rsidR="006A54C9" w:rsidRDefault="006A54C9"/>
    <w:p w14:paraId="79A475B3" w14:textId="77777777" w:rsidR="006A54C9" w:rsidRDefault="006A54C9"/>
    <w:p w14:paraId="35445787" w14:textId="77777777" w:rsidR="006A54C9" w:rsidRDefault="006A54C9"/>
    <w:p w14:paraId="19DEA77E" w14:textId="77777777" w:rsidR="006A54C9" w:rsidRDefault="006A54C9"/>
    <w:p w14:paraId="0DCC5143" w14:textId="77777777" w:rsidR="006A54C9" w:rsidRDefault="006A54C9"/>
    <w:p w14:paraId="72562B90" w14:textId="77777777" w:rsidR="006A54C9" w:rsidRDefault="006A54C9"/>
    <w:p w14:paraId="6ED2244D" w14:textId="77777777" w:rsidR="006A54C9" w:rsidRDefault="006A54C9"/>
    <w:p w14:paraId="0EC79AE2" w14:textId="77777777" w:rsidR="006A54C9" w:rsidRDefault="006A54C9"/>
    <w:sectPr w:rsidR="006A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48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077DA"/>
    <w:multiLevelType w:val="hybridMultilevel"/>
    <w:tmpl w:val="9654C0E0"/>
    <w:lvl w:ilvl="0" w:tplc="04090011">
      <w:start w:val="1"/>
      <w:numFmt w:val="decimal"/>
      <w:lvlText w:val="%1)"/>
      <w:lvlJc w:val="left"/>
      <w:pPr>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55900"/>
    <w:multiLevelType w:val="hybridMultilevel"/>
    <w:tmpl w:val="D1D200F6"/>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47DE80BE">
      <w:start w:val="1"/>
      <w:numFmt w:val="decimal"/>
      <w:lvlText w:val="%5)"/>
      <w:lvlJc w:val="left"/>
      <w:pPr>
        <w:ind w:left="0" w:firstLine="0"/>
      </w:pPr>
      <w:rPr>
        <w:rFonts w:hint="default"/>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27"/>
  </w:num>
  <w:num w:numId="4">
    <w:abstractNumId w:val="29"/>
  </w:num>
  <w:num w:numId="5">
    <w:abstractNumId w:val="18"/>
  </w:num>
  <w:num w:numId="6">
    <w:abstractNumId w:val="24"/>
  </w:num>
  <w:num w:numId="7">
    <w:abstractNumId w:val="19"/>
  </w:num>
  <w:num w:numId="8">
    <w:abstractNumId w:val="21"/>
  </w:num>
  <w:num w:numId="9">
    <w:abstractNumId w:val="10"/>
  </w:num>
  <w:num w:numId="10">
    <w:abstractNumId w:val="4"/>
  </w:num>
  <w:num w:numId="11">
    <w:abstractNumId w:val="28"/>
  </w:num>
  <w:num w:numId="12">
    <w:abstractNumId w:val="17"/>
  </w:num>
  <w:num w:numId="13">
    <w:abstractNumId w:val="7"/>
  </w:num>
  <w:num w:numId="14">
    <w:abstractNumId w:val="15"/>
  </w:num>
  <w:num w:numId="15">
    <w:abstractNumId w:val="11"/>
  </w:num>
  <w:num w:numId="16">
    <w:abstractNumId w:val="25"/>
  </w:num>
  <w:num w:numId="17">
    <w:abstractNumId w:val="23"/>
  </w:num>
  <w:num w:numId="18">
    <w:abstractNumId w:val="13"/>
  </w:num>
  <w:num w:numId="19">
    <w:abstractNumId w:val="5"/>
  </w:num>
  <w:num w:numId="20">
    <w:abstractNumId w:val="0"/>
  </w:num>
  <w:num w:numId="21">
    <w:abstractNumId w:val="26"/>
  </w:num>
  <w:num w:numId="22">
    <w:abstractNumId w:val="22"/>
  </w:num>
  <w:num w:numId="23">
    <w:abstractNumId w:val="8"/>
  </w:num>
  <w:num w:numId="24">
    <w:abstractNumId w:val="12"/>
  </w:num>
  <w:num w:numId="25">
    <w:abstractNumId w:val="6"/>
  </w:num>
  <w:num w:numId="26">
    <w:abstractNumId w:val="3"/>
  </w:num>
  <w:num w:numId="27">
    <w:abstractNumId w:val="2"/>
  </w:num>
  <w:num w:numId="28">
    <w:abstractNumId w:val="9"/>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A"/>
    <w:rsid w:val="00000E49"/>
    <w:rsid w:val="0002404A"/>
    <w:rsid w:val="000247BA"/>
    <w:rsid w:val="00044CCF"/>
    <w:rsid w:val="000658D9"/>
    <w:rsid w:val="000919A0"/>
    <w:rsid w:val="00145D4E"/>
    <w:rsid w:val="0015175F"/>
    <w:rsid w:val="00184395"/>
    <w:rsid w:val="001A08F3"/>
    <w:rsid w:val="002133DC"/>
    <w:rsid w:val="0025175D"/>
    <w:rsid w:val="00254439"/>
    <w:rsid w:val="00296D6D"/>
    <w:rsid w:val="002C7927"/>
    <w:rsid w:val="00381FB3"/>
    <w:rsid w:val="004412DC"/>
    <w:rsid w:val="00445300"/>
    <w:rsid w:val="00463AE0"/>
    <w:rsid w:val="00472016"/>
    <w:rsid w:val="00491FF1"/>
    <w:rsid w:val="004923F8"/>
    <w:rsid w:val="005007FF"/>
    <w:rsid w:val="005A0766"/>
    <w:rsid w:val="006538BC"/>
    <w:rsid w:val="00662ED3"/>
    <w:rsid w:val="006A54C9"/>
    <w:rsid w:val="006C35F0"/>
    <w:rsid w:val="006D4689"/>
    <w:rsid w:val="0078118A"/>
    <w:rsid w:val="00817940"/>
    <w:rsid w:val="00820D69"/>
    <w:rsid w:val="00850663"/>
    <w:rsid w:val="00865FB1"/>
    <w:rsid w:val="00891A12"/>
    <w:rsid w:val="008C1D74"/>
    <w:rsid w:val="008E0A0F"/>
    <w:rsid w:val="008F07C1"/>
    <w:rsid w:val="0091782B"/>
    <w:rsid w:val="009223D3"/>
    <w:rsid w:val="0093447D"/>
    <w:rsid w:val="009623B3"/>
    <w:rsid w:val="009A14D6"/>
    <w:rsid w:val="009A2A5D"/>
    <w:rsid w:val="009A5185"/>
    <w:rsid w:val="009F202F"/>
    <w:rsid w:val="009F5B4B"/>
    <w:rsid w:val="00AF2CD3"/>
    <w:rsid w:val="00AF33A3"/>
    <w:rsid w:val="00B05427"/>
    <w:rsid w:val="00B1419D"/>
    <w:rsid w:val="00B36C4B"/>
    <w:rsid w:val="00B410F3"/>
    <w:rsid w:val="00B51A67"/>
    <w:rsid w:val="00B5519D"/>
    <w:rsid w:val="00BD62D9"/>
    <w:rsid w:val="00C0333F"/>
    <w:rsid w:val="00C831EC"/>
    <w:rsid w:val="00CE7D34"/>
    <w:rsid w:val="00D0164B"/>
    <w:rsid w:val="00D11EEF"/>
    <w:rsid w:val="00D34905"/>
    <w:rsid w:val="00DB3267"/>
    <w:rsid w:val="00DE630C"/>
    <w:rsid w:val="00E47B6B"/>
    <w:rsid w:val="00ED3091"/>
    <w:rsid w:val="00F35D56"/>
    <w:rsid w:val="00F5780B"/>
    <w:rsid w:val="00F956FD"/>
    <w:rsid w:val="00F97EDA"/>
    <w:rsid w:val="00FB7FFE"/>
    <w:rsid w:val="00FE00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2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5F0"/>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59"/>
    <w:rsid w:val="006D468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5F0"/>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59"/>
    <w:rsid w:val="006D468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597;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settings" Target="settings.xml"/><Relationship Id="rId10"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2618-2508-4397-8A40-75A4F1C1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25795</Words>
  <Characters>147036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2018-01-25T10:35:00Z</cp:lastPrinted>
  <dcterms:created xsi:type="dcterms:W3CDTF">2017-12-22T05:40:00Z</dcterms:created>
  <dcterms:modified xsi:type="dcterms:W3CDTF">2018-01-25T10:36:00Z</dcterms:modified>
</cp:coreProperties>
</file>