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88" w:type="dxa"/>
        <w:tblLook w:val="04A0" w:firstRow="1" w:lastRow="0" w:firstColumn="1" w:lastColumn="0" w:noHBand="0" w:noVBand="1"/>
      </w:tblPr>
      <w:tblGrid>
        <w:gridCol w:w="9180"/>
        <w:gridCol w:w="2808"/>
      </w:tblGrid>
      <w:tr w:rsidR="00A716D7" w:rsidRPr="00595E0C" w:rsidTr="00A716D7">
        <w:tc>
          <w:tcPr>
            <w:tcW w:w="9180" w:type="dxa"/>
            <w:shd w:val="clear" w:color="auto" w:fill="auto"/>
          </w:tcPr>
          <w:p w:rsidR="00A716D7" w:rsidRPr="00A716D7" w:rsidRDefault="00A716D7" w:rsidP="00A716D7">
            <w:pPr>
              <w:tabs>
                <w:tab w:val="left" w:pos="2944"/>
                <w:tab w:val="center" w:pos="4482"/>
              </w:tabs>
              <w:spacing w:after="120" w:line="240" w:lineRule="auto"/>
              <w:rPr>
                <w:rFonts w:ascii="Times New Roman" w:hAnsi="Times New Roman"/>
              </w:rPr>
            </w:pPr>
            <w:r w:rsidRPr="00A716D7">
              <w:rPr>
                <w:rFonts w:ascii="Times New Roman" w:hAnsi="Times New Roman"/>
              </w:rPr>
              <w:t>РОССИЙСКАЯ ФЕДЕРАЦИЯ</w:t>
            </w:r>
          </w:p>
          <w:p w:rsidR="00A716D7" w:rsidRPr="00A716D7" w:rsidRDefault="00A716D7" w:rsidP="00A716D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716D7">
              <w:rPr>
                <w:rFonts w:ascii="Times New Roman" w:hAnsi="Times New Roman"/>
                <w:b/>
              </w:rPr>
              <w:t>АДМИНИСТРАЦИЯ</w:t>
            </w:r>
          </w:p>
          <w:p w:rsidR="00A716D7" w:rsidRPr="00A716D7" w:rsidRDefault="00A716D7" w:rsidP="00A716D7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A716D7">
              <w:rPr>
                <w:rFonts w:ascii="Times New Roman" w:hAnsi="Times New Roman"/>
                <w:b/>
              </w:rPr>
              <w:t>СЕЛЬСКОГО ПОСЕЛЕНИЯ</w:t>
            </w:r>
          </w:p>
          <w:p w:rsidR="00A716D7" w:rsidRPr="00A716D7" w:rsidRDefault="00A716D7" w:rsidP="00A716D7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A716D7">
              <w:rPr>
                <w:rFonts w:ascii="Times New Roman" w:hAnsi="Times New Roman"/>
                <w:b/>
              </w:rPr>
              <w:t>МАЛОЕ ИБРЯЙКИНО</w:t>
            </w:r>
          </w:p>
          <w:p w:rsidR="00A716D7" w:rsidRPr="00A716D7" w:rsidRDefault="00A716D7" w:rsidP="00A716D7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A716D7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A716D7" w:rsidRPr="00A716D7" w:rsidRDefault="00A716D7" w:rsidP="00A716D7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A716D7">
              <w:rPr>
                <w:rFonts w:ascii="Times New Roman" w:hAnsi="Times New Roman"/>
                <w:b/>
              </w:rPr>
              <w:t>ПОХВИСТНЕВСКИЙ</w:t>
            </w:r>
          </w:p>
          <w:p w:rsidR="00A716D7" w:rsidRPr="00A716D7" w:rsidRDefault="00A716D7" w:rsidP="00A716D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716D7">
              <w:rPr>
                <w:rFonts w:ascii="Times New Roman" w:hAnsi="Times New Roman"/>
                <w:b/>
              </w:rPr>
              <w:t>САМАРСКОЙ ОБЛАСТИ</w:t>
            </w:r>
          </w:p>
          <w:p w:rsidR="00A716D7" w:rsidRPr="00A716D7" w:rsidRDefault="00A716D7" w:rsidP="00A716D7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proofErr w:type="gramStart"/>
            <w:r w:rsidRPr="00A716D7">
              <w:rPr>
                <w:rFonts w:ascii="Times New Roman" w:hAnsi="Times New Roman"/>
                <w:b/>
              </w:rPr>
              <w:t>П</w:t>
            </w:r>
            <w:proofErr w:type="gramEnd"/>
            <w:r w:rsidRPr="00A716D7">
              <w:rPr>
                <w:rFonts w:ascii="Times New Roman" w:hAnsi="Times New Roman"/>
                <w:b/>
              </w:rPr>
              <w:t xml:space="preserve"> О С Т А Н О В Л Е Н И Е</w:t>
            </w:r>
          </w:p>
          <w:p w:rsidR="00A716D7" w:rsidRPr="00A716D7" w:rsidRDefault="00A716D7" w:rsidP="00A716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716D7" w:rsidRPr="00A716D7" w:rsidRDefault="00A716D7" w:rsidP="00A716D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716D7">
              <w:rPr>
                <w:rFonts w:ascii="Times New Roman" w:hAnsi="Times New Roman"/>
              </w:rPr>
              <w:t>22.12</w:t>
            </w:r>
            <w:r w:rsidRPr="00A716D7">
              <w:rPr>
                <w:rFonts w:ascii="Times New Roman" w:hAnsi="Times New Roman"/>
              </w:rPr>
              <w:t xml:space="preserve">.2021 № </w:t>
            </w:r>
            <w:r w:rsidRPr="00A716D7">
              <w:rPr>
                <w:rFonts w:ascii="Times New Roman" w:hAnsi="Times New Roman"/>
              </w:rPr>
              <w:t>71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  <w:r w:rsidRPr="00A716D7">
              <w:rPr>
                <w:rFonts w:ascii="Times New Roman" w:hAnsi="Times New Roman"/>
                <w:lang w:eastAsia="ru-RU"/>
              </w:rPr>
              <w:t xml:space="preserve">Об утверждении порядка и сроков 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16D7">
              <w:rPr>
                <w:rFonts w:ascii="Times New Roman" w:hAnsi="Times New Roman"/>
                <w:lang w:eastAsia="ru-RU"/>
              </w:rPr>
              <w:t xml:space="preserve">     внесения изменений в перечень  главных 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16D7">
              <w:rPr>
                <w:rFonts w:ascii="Times New Roman" w:hAnsi="Times New Roman"/>
                <w:lang w:eastAsia="ru-RU"/>
              </w:rPr>
              <w:t xml:space="preserve">     администраторов доходов бюджета сельского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16D7">
              <w:rPr>
                <w:rFonts w:ascii="Times New Roman" w:hAnsi="Times New Roman"/>
                <w:lang w:eastAsia="ru-RU"/>
              </w:rPr>
              <w:t xml:space="preserve">     поселения </w:t>
            </w:r>
            <w:r>
              <w:rPr>
                <w:rFonts w:ascii="Times New Roman" w:hAnsi="Times New Roman"/>
                <w:color w:val="FF0000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hAnsi="Times New Roman"/>
                <w:color w:val="FF0000"/>
                <w:lang w:eastAsia="ru-RU"/>
              </w:rPr>
              <w:t>Ибряйкино</w:t>
            </w:r>
            <w:proofErr w:type="spellEnd"/>
            <w:r w:rsidRPr="00A716D7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A716D7">
              <w:rPr>
                <w:rFonts w:ascii="Times New Roman" w:hAnsi="Times New Roman"/>
                <w:lang w:eastAsia="ru-RU"/>
              </w:rPr>
              <w:t xml:space="preserve">муниципального 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16D7">
              <w:rPr>
                <w:rFonts w:ascii="Times New Roman" w:hAnsi="Times New Roman"/>
                <w:lang w:eastAsia="ru-RU"/>
              </w:rPr>
              <w:t xml:space="preserve">     района </w:t>
            </w:r>
            <w:proofErr w:type="spellStart"/>
            <w:r w:rsidRPr="00A716D7">
              <w:rPr>
                <w:rFonts w:ascii="Times New Roman" w:hAnsi="Times New Roman"/>
                <w:lang w:eastAsia="ru-RU"/>
              </w:rPr>
              <w:t>Похвистневский</w:t>
            </w:r>
            <w:proofErr w:type="spellEnd"/>
            <w:r w:rsidRPr="00A716D7">
              <w:rPr>
                <w:rFonts w:ascii="Times New Roman" w:hAnsi="Times New Roman"/>
                <w:lang w:eastAsia="ru-RU"/>
              </w:rPr>
              <w:t xml:space="preserve"> Самарской области 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со статьей 160.1 Бюджетного кодекса Российской Федерации и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      </w:r>
            <w:proofErr w:type="gram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Федерации, бюджета территориального фонда обязательного медицинского страхования, местного бюджета» Администрация сельского поселения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7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7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 С Т А Н О В Л Я Е Т: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1. Утвердить Порядок внесения изменений в перечень главных администраторов доходов бюджета сельского поселения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Самарской области согласно приложению. 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2. Настоящее постановление применяется к правоотношениям, возникающим при составлении и исполнении бюджета поселения, начиная с бюджета на 2022 год и на  плановый период 2023-2024 годов.        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3. </w:t>
            </w:r>
            <w:proofErr w:type="gramStart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>Разместить Постановление</w:t>
            </w:r>
            <w:proofErr w:type="gram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сайте администрации сельского поселения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сети Интернет.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4. Настоящее Постановление вступает в силу с 01.01.2022 года.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5. </w:t>
            </w:r>
            <w:proofErr w:type="gramStart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выполнением настоящего Постановления возложить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Иванову Марию Владимировну</w:t>
            </w: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A7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М.В.Иванова</w:t>
            </w:r>
            <w:proofErr w:type="spellEnd"/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716D7" w:rsidRPr="00A716D7" w:rsidRDefault="00A716D7" w:rsidP="00A716D7">
            <w:pPr>
              <w:keepNext/>
              <w:spacing w:before="240" w:after="6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1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                                                        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1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к Постановлению Администрации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71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Ибряйкино</w:t>
            </w:r>
            <w:proofErr w:type="spellEnd"/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1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муниципального района </w:t>
            </w:r>
            <w:proofErr w:type="spellStart"/>
            <w:r w:rsidRPr="00A716D7">
              <w:rPr>
                <w:rFonts w:ascii="Times New Roman" w:hAnsi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A716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16D7">
              <w:rPr>
                <w:rFonts w:ascii="Times New Roman" w:hAnsi="Times New Roman"/>
                <w:sz w:val="20"/>
                <w:szCs w:val="20"/>
                <w:lang w:eastAsia="ru-RU"/>
              </w:rPr>
              <w:t>Самарской области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16D7">
              <w:rPr>
                <w:rFonts w:ascii="Times New Roman" w:hAnsi="Times New Roman"/>
                <w:sz w:val="20"/>
                <w:szCs w:val="20"/>
                <w:lang w:eastAsia="ru-RU"/>
              </w:rPr>
              <w:t>от______________ №______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внесения изменений в перечень главных администраторов доходов бюджета сельского поселения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16D7" w:rsidRPr="00A716D7" w:rsidRDefault="00A716D7" w:rsidP="00A716D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1. Настоящий Порядок внесения изменений в перечень главных администраторов доходов бюджета сельского поселения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Самарской области (далее – Перечень) разработан в соответствии с пунктом 10 Общих </w:t>
            </w:r>
            <w:hyperlink r:id="rId5" w:history="1">
              <w:proofErr w:type="gramStart"/>
              <w:r w:rsidRPr="00A716D7">
                <w:rPr>
                  <w:rFonts w:ascii="Times New Roman" w:hAnsi="Times New Roman"/>
                  <w:sz w:val="24"/>
                  <w:szCs w:val="24"/>
                  <w:lang w:eastAsia="ru-RU"/>
                </w:rPr>
                <w:t>требовани</w:t>
              </w:r>
            </w:hyperlink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</w:t>
            </w:r>
            <w:proofErr w:type="gramStart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>перечня главных администраторов доходов бюджета субъекта Российской</w:t>
            </w:r>
            <w:proofErr w:type="gram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№1569 и определяет правила и сроки внесения изменений в Перечень.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2. </w:t>
            </w:r>
            <w:proofErr w:type="gramStart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Изменения в Перечень вносятся в случаях внесения изменений в нормативные правовые акты Российской Федерации, Самарской области, муниципального района </w:t>
            </w:r>
            <w:proofErr w:type="spellStart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сельского поселения в части изменения состава и (или) функций главных администраторов доходов бюджета сельского поселения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Самарской области (далее соответственно – местный бюджет, главные администраторы доходов местного бюджета), принципов назначения и присвоения структуры кодов классификации доходов бюджетов, а</w:t>
            </w:r>
            <w:proofErr w:type="gram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также состава закрепленных за ними кодов классификации доходов бюджетов.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3. </w:t>
            </w:r>
            <w:proofErr w:type="gramStart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Главные администраторы доходов местного бюджета направляют в Администрацию сельского поселения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Самарской области (далее – Администрация) предложения о внесении изменений в Перечень не позднее 10 календарных дней со дня внесения изменений в нормативные правовые акты Российской Федерации, Самарской области, муниципального района </w:t>
            </w:r>
            <w:proofErr w:type="spellStart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>, сельского поселения с указанием следующей информации:</w:t>
            </w:r>
            <w:proofErr w:type="gramEnd"/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основание для внесения изменений в Перечень;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наименование и код главного администратора доходов местного бюджета;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код вида (подвида) доходов местного бюджета;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наименование кода вида (подвида) доходов местного бюджета.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4. Рассмотрение предложений о внесении изменений в Перечень осуществляется Администрацией в течение 3 рабочих дней со дня их поступления.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5. По итогам рассмотрения предложений о внесении изменений в Перечень </w:t>
            </w: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Администрация: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-разрабатывает проект нормативного правового акта администрации сельского поселения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Ма</w:t>
            </w:r>
            <w:bookmarkStart w:id="0" w:name="_GoBack"/>
            <w:bookmarkEnd w:id="0"/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лое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Ибряйкино</w:t>
            </w:r>
            <w:proofErr w:type="spell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Самарской области о внесении изменений в Перечень;  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-в письменном виде информирует главного администратора доходов местного бюджета </w:t>
            </w:r>
            <w:proofErr w:type="gramStart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>об отказе в принятии предложений о внесении изменений в Перечень с указанием</w:t>
            </w:r>
            <w:proofErr w:type="gramEnd"/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причин.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6. Основанием для отказа принятия предложений о внесении изменений в Перечень являются: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отсутствие оснований для внесения изменений в Перечень;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несоответствие предложения о внесении изменений в Перечень объему информации, закрепленному пунктом 3 настоящего Порядка;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отсутствие у главного администратора доходов местного бюджета полномочий по администрированию доходов местного бюджета, предлагаемых к включению в Перечень.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7. После устранения причин отказа принятия предложений о внесении изменений в Перечень, главный администратор доходов местного бюджета вправе</w:t>
            </w:r>
            <w:r w:rsidRPr="00A716D7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Pr="00A716D7">
              <w:rPr>
                <w:rFonts w:ascii="Times New Roman" w:hAnsi="Times New Roman"/>
                <w:sz w:val="24"/>
                <w:szCs w:val="24"/>
                <w:lang w:eastAsia="ru-RU"/>
              </w:rPr>
              <w:t>направить их повторно.</w:t>
            </w:r>
          </w:p>
          <w:p w:rsidR="00A716D7" w:rsidRPr="00A716D7" w:rsidRDefault="00A716D7" w:rsidP="00A7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16D7" w:rsidRDefault="00A716D7" w:rsidP="00A716D7">
            <w:pPr>
              <w:pStyle w:val="ConsPlusNormal"/>
              <w:widowControl/>
              <w:spacing w:line="276" w:lineRule="auto"/>
              <w:ind w:right="-280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16D7" w:rsidRPr="00595E0C" w:rsidRDefault="00A716D7" w:rsidP="00FD418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A716D7" w:rsidRPr="00595E0C" w:rsidRDefault="00A716D7" w:rsidP="00FD418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079" w:rsidRDefault="000C1079"/>
    <w:sectPr w:rsidR="000C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90"/>
    <w:rsid w:val="000C1079"/>
    <w:rsid w:val="00A716D7"/>
    <w:rsid w:val="00E6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04A6F5999A55505542FE30D446BABCEE2801AD156CFD35FFC25F4CF0A837194AA9A7C59690D39A47513CD6B5DF03BDD602B18D4FD99CB2e0k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2021-12-22T04:48:00Z</dcterms:created>
  <dcterms:modified xsi:type="dcterms:W3CDTF">2021-12-22T04:48:00Z</dcterms:modified>
</cp:coreProperties>
</file>