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4733"/>
      </w:tblGrid>
      <w:tr w:rsidR="00190116" w:rsidRPr="00190116" w:rsidTr="00CD7306">
        <w:tc>
          <w:tcPr>
            <w:tcW w:w="4926" w:type="dxa"/>
          </w:tcPr>
          <w:p w:rsidR="00190116" w:rsidRPr="00190116" w:rsidRDefault="00190116" w:rsidP="00190116">
            <w:pPr>
              <w:keepNext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0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СОБРАНИЕ                                                                      </w:t>
            </w:r>
          </w:p>
          <w:p w:rsidR="00190116" w:rsidRPr="00190116" w:rsidRDefault="00190116" w:rsidP="00190116">
            <w:pPr>
              <w:keepNext/>
              <w:spacing w:after="0" w:line="240" w:lineRule="auto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0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ПРЕДСТАВИТЕЛЕЙ</w:t>
            </w:r>
          </w:p>
          <w:p w:rsidR="00190116" w:rsidRPr="00190116" w:rsidRDefault="00190116" w:rsidP="0019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190116" w:rsidRPr="00190116" w:rsidRDefault="00190116" w:rsidP="0019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МАЛОЕ ИБРЯЙКИНО</w:t>
            </w:r>
          </w:p>
          <w:p w:rsidR="00190116" w:rsidRPr="00190116" w:rsidRDefault="00190116" w:rsidP="0019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190116" w:rsidRPr="00190116" w:rsidRDefault="00190116" w:rsidP="0019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ПОХВИСТНЕВСКИЙ</w:t>
            </w:r>
          </w:p>
          <w:p w:rsidR="00190116" w:rsidRPr="00190116" w:rsidRDefault="00190116" w:rsidP="0019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190116" w:rsidRPr="00190116" w:rsidRDefault="00401CE2" w:rsidP="0019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Третьего</w:t>
            </w:r>
            <w:bookmarkStart w:id="0" w:name="_GoBack"/>
            <w:bookmarkEnd w:id="0"/>
            <w:r w:rsidR="00190116" w:rsidRPr="00190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190116" w:rsidRPr="00190116" w:rsidRDefault="00190116" w:rsidP="0019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90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 Ш Е Н И Е</w:t>
            </w:r>
          </w:p>
          <w:p w:rsidR="00190116" w:rsidRPr="00190116" w:rsidRDefault="004650BB" w:rsidP="0019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90116">
              <w:rPr>
                <w:rFonts w:ascii="Times New Roman" w:eastAsia="Times New Roman" w:hAnsi="Times New Roman" w:cs="Times New Roman"/>
                <w:sz w:val="24"/>
                <w:szCs w:val="24"/>
              </w:rPr>
              <w:t>.01.2016</w:t>
            </w:r>
            <w:r w:rsidR="00190116" w:rsidRPr="00190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19011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190116" w:rsidRPr="00190116" w:rsidRDefault="00190116" w:rsidP="0019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90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с. Малое Ибряйкино</w:t>
            </w:r>
          </w:p>
        </w:tc>
        <w:tc>
          <w:tcPr>
            <w:tcW w:w="4927" w:type="dxa"/>
          </w:tcPr>
          <w:p w:rsidR="00190116" w:rsidRPr="00190116" w:rsidRDefault="00190116" w:rsidP="0019011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0116" w:rsidRDefault="00190116" w:rsidP="001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11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Устав </w:t>
      </w:r>
      <w:proofErr w:type="gramStart"/>
      <w:r w:rsidRPr="00190116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190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116" w:rsidRPr="00190116" w:rsidRDefault="00190116" w:rsidP="0019011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ru-RU"/>
        </w:rPr>
      </w:pPr>
      <w:r w:rsidRPr="00190116">
        <w:rPr>
          <w:rFonts w:ascii="Times New Roman" w:eastAsia="Times New Roman" w:hAnsi="Times New Roman" w:cs="Times New Roman"/>
          <w:sz w:val="24"/>
          <w:szCs w:val="24"/>
        </w:rPr>
        <w:t xml:space="preserve">поселения Малое Ибряйкино </w:t>
      </w:r>
    </w:p>
    <w:p w:rsidR="00190116" w:rsidRDefault="00190116" w:rsidP="00190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11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90116">
        <w:rPr>
          <w:rFonts w:ascii="Times New Roman" w:eastAsia="Times New Roman" w:hAnsi="Times New Roman" w:cs="Times New Roman"/>
          <w:sz w:val="24"/>
          <w:szCs w:val="24"/>
        </w:rPr>
        <w:t>Похвистневский</w:t>
      </w:r>
      <w:proofErr w:type="spellEnd"/>
      <w:r w:rsidRPr="00190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116" w:rsidRPr="00190116" w:rsidRDefault="00190116" w:rsidP="00190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116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231C6F" w:rsidRPr="00231C6F" w:rsidRDefault="00231C6F" w:rsidP="0023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C6F" w:rsidRPr="00231C6F" w:rsidRDefault="00231C6F" w:rsidP="0023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C6F" w:rsidRPr="00231C6F" w:rsidRDefault="00231C6F" w:rsidP="00231C6F">
      <w:pPr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предложенные Главой сельского поселения Малое Ибряйкино изменения в Устав сельского поселения Малое Ибряйкино муниципального района </w:t>
      </w:r>
      <w:proofErr w:type="spellStart"/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 в соответствии с Федеральным законом от 06.10.2003 г. № 131 – ФЗ «Об общих принципах организации местного самоуправления в Российской Федерации», Уставом сельского поселения Малое Ибряйкино муниципального района</w:t>
      </w:r>
      <w:proofErr w:type="gramEnd"/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Заключением по проведению публичных слушаний от «</w:t>
      </w:r>
      <w:r w:rsidR="004650B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г., Собрание представителей сель</w:t>
      </w:r>
      <w:r w:rsidR="00465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Малое Ибряйкино</w:t>
      </w:r>
    </w:p>
    <w:p w:rsidR="00231C6F" w:rsidRDefault="00231C6F" w:rsidP="0023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BB" w:rsidRPr="00231C6F" w:rsidRDefault="004650BB" w:rsidP="0023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6F" w:rsidRPr="00231C6F" w:rsidRDefault="00231C6F" w:rsidP="0023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231C6F" w:rsidRPr="00231C6F" w:rsidRDefault="00231C6F" w:rsidP="00231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C6F" w:rsidRPr="00231C6F" w:rsidRDefault="00231C6F" w:rsidP="00231C6F">
      <w:pPr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сельского поселения Малое Ибряйкино муниципального района </w:t>
      </w:r>
      <w:proofErr w:type="spellStart"/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следующие изменения:</w:t>
      </w:r>
    </w:p>
    <w:p w:rsidR="00231C6F" w:rsidRPr="00231C6F" w:rsidRDefault="00231C6F" w:rsidP="00231C6F">
      <w:pPr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6F" w:rsidRPr="00231C6F" w:rsidRDefault="00231C6F" w:rsidP="00231C6F">
      <w:pPr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231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5 статьи 34 – изложить в новой редакции:</w:t>
      </w:r>
    </w:p>
    <w:p w:rsidR="00231C6F" w:rsidRPr="00231C6F" w:rsidRDefault="00231C6F" w:rsidP="00231C6F">
      <w:pPr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«5. Собрание представителей поселения не обладает правами юридического лица и действует на основании общих для организаций данного вида положений Федерального закона от 06.10.2003 № 131-ФЗ «Об общих принципах организации местного самоуправления в Российской Федерации</w:t>
      </w:r>
      <w:proofErr w:type="gramStart"/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231C6F" w:rsidRPr="00231C6F" w:rsidRDefault="00231C6F" w:rsidP="00231C6F">
      <w:pPr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6F" w:rsidRPr="00231C6F" w:rsidRDefault="00231C6F" w:rsidP="00231C6F">
      <w:pPr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231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Устав статьей 21.1 следующего содержания:</w:t>
      </w:r>
    </w:p>
    <w:p w:rsidR="00231C6F" w:rsidRPr="00231C6F" w:rsidRDefault="00231C6F" w:rsidP="00231C6F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1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21.1 </w:t>
      </w:r>
      <w:r w:rsidRPr="00231C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Голосование по отзыву Главы поселения</w:t>
      </w: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</w:t>
      </w:r>
      <w:proofErr w:type="gramStart"/>
      <w:r w:rsidRPr="00231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 поселения может быть отозван по инициативе населения в порядке, установленном Федеральным законом</w:t>
      </w:r>
      <w:r w:rsidRPr="0023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12.06.2002 № 67-ФЗ «Об основных гарантиях избирательных прав и права на участие в референдуме граждан Российской Федерации»</w:t>
      </w:r>
      <w:r w:rsidRPr="00231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Законом Самарской области от 11.02.2004 № 12-ГД «О местном референдуме Самарской области» для проведения местного референдума, с учетом особенностей, предусмотренных </w:t>
      </w:r>
      <w:r w:rsidRPr="00231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Федеральным законом от 06.10.2003 № 131-ФЗ «Об общих принципах организации местного самоуправления</w:t>
      </w:r>
      <w:proofErr w:type="gramEnd"/>
      <w:r w:rsidRPr="00231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Российской Федерации».</w:t>
      </w: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отзыва Главы поселения является </w:t>
      </w:r>
      <w:proofErr w:type="gramStart"/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установленное</w:t>
      </w:r>
      <w:proofErr w:type="gramEnd"/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вступившим в законную силу решением суда:</w:t>
      </w:r>
    </w:p>
    <w:p w:rsidR="00231C6F" w:rsidRPr="00231C6F" w:rsidRDefault="00231C6F" w:rsidP="00231C6F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систематическое  принятие муниципальных правовых актов, противоречащих действующему законодательству;</w:t>
      </w:r>
    </w:p>
    <w:p w:rsidR="00231C6F" w:rsidRPr="00231C6F" w:rsidRDefault="00231C6F" w:rsidP="00231C6F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систематическое неисполнение Главой поселения обязанностей без уважительных причин;</w:t>
      </w:r>
    </w:p>
    <w:p w:rsidR="00231C6F" w:rsidRPr="00231C6F" w:rsidRDefault="00231C6F" w:rsidP="00231C6F">
      <w:pPr>
        <w:numPr>
          <w:ilvl w:val="0"/>
          <w:numId w:val="1"/>
        </w:numPr>
        <w:tabs>
          <w:tab w:val="num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систематическое нарушение Главой поселения настоящего Устава;</w:t>
      </w:r>
    </w:p>
    <w:p w:rsidR="00231C6F" w:rsidRPr="00231C6F" w:rsidRDefault="00231C6F" w:rsidP="00231C6F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Pr="00231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Главой поселения</w:t>
      </w: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актов, совершение</w:t>
      </w:r>
      <w:r w:rsidRPr="00231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Главой поселения </w:t>
      </w: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деяний (действий или бездействия), повлекших за собой массовое нарушение прав жителей </w:t>
      </w:r>
      <w:r w:rsidRPr="00231C6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муниципального района</w:t>
      </w:r>
      <w:r w:rsidRPr="00231C6F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>.</w:t>
      </w:r>
    </w:p>
    <w:p w:rsidR="00231C6F" w:rsidRPr="00231C6F" w:rsidRDefault="00231C6F" w:rsidP="00231C6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 систематичностью в настоящем пункте понимается совершение 3 (трех) и более деяний в течение срока полномочий.</w:t>
      </w: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выдвижения инициативы проведения голосования по отзыву  Главы поселения  и сбора подписей в поддержку инициативы проведения голосования по отзыву образуется инициативная группа в количестве не менее 10 (десяти) человек из числа избирателей, проживающих на территории соответствующего избирательного округа.</w:t>
      </w: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Инициативная группа по отзыву  Главы поселения обращается с ходатайством о регистрации инициативной группы по отзыву  Главы поселения в избирательную комиссию, указанную в статье 48 настоящего Устава.</w:t>
      </w: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 ходатайства о регистрации инициативной группы по отзыву  Главы поселения избирательная комиссия, указанная в статье 48 настоящего Устава, незамедлительно информирует  Главу поселения и представляет ему копии заявления и приложенных к нему документов.</w:t>
      </w: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комиссия, указанная в статье 48 настоящего Устава, в течение 15 (пятнадцати) дней со дня получения документов от инициативной группы по отзыву  Главы поселения обязана проверить выдвигаемые основания для отзыва на предмет их соответствия настоящему Уставу, а также проверить соблюдение порядка выдвижения инициативы отзыва. По итогам проведенной проверки избирательная комиссия, указанная в статье 48 настоящего Устава, обязана принять решение о регистрации инициативной группы, либо об отказе в регистрации данной инициативной группы с обязательным указанием причин такого отказа.</w:t>
      </w: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инициирующие голосование по отзыву  Главы поселения обязаны уведомить  Главу поселения о времени и месте рассмотрения вопросов, касающихся его отзыва.</w:t>
      </w: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Инициативная группа по отзыву Главы поселения организует сбор подписей избирателей, зарегистрированных в соответствующем избирательном округе, в поддержку данной инициативы.</w:t>
      </w: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подписей начинается со дня, следующего за днем регистрации инициативной группы по отзыву  Главы поселения, и заканчивается по истечении 20 (двадцати) календарных дней со дня регистрации </w:t>
      </w: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инициативной группы. Если в установленный настоящим пунктом срок не было собрано необходимое число подписей, то повторная инициатива по отзыву  Главы  поселения не может рассматриваться в течение одного года со дня регистрации инициативной группы по отзыву  Главы поселения.</w:t>
      </w: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назначения голосования по отзыву  Главы поселения является поддержка инициативы по отзыву не менее 5 (пяти) процентов избирателей, зарегистрированных в соответствующем избирательном округе.</w:t>
      </w: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назначении голосования по отзыву  Главы поселения должно быть принято Собранием представителей поселения в течение 30 (тридцати) дней со дня поступления от избирательной комиссии, указанной в статье 48 настоящего Устава, соответствующих документов о выдвижении инициативы проведения голосования по отзыву, в том числе и по проверке подписных листов, представленных инициативной группой. </w:t>
      </w:r>
      <w:proofErr w:type="gramEnd"/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агитации перед голосованием по отзыву  Главы поселения, а также на всех иных этапах процедуры отзыва указанным лицам предоставляется возможность представлять объяснения по поводу обстоятельств, выдвигаемых в качестве оснований их отзыва. Администрация поселения обязана предоставить отзываемому лицу помещение для проведения встреч с избирателями, а также возможность бесплатной публикации в периодическом печатном издании, являющемся источником официального опубликования муниципальных правовых актов сельского поселения, два раза за период процедуры отзыва  Главы поселения.</w:t>
      </w: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Глава поселения считается отозванными, если за отзыв проголосовало не менее половины избирателей, зарегистрированных в соответствующем избирательном округе.</w:t>
      </w: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 по отзыву  Главы поселения и принятые решения подлежат официальному опубликованию в периодическом печатном издании, являющемся источником официального опубликования муниципальных правовых актов сельского поселения</w:t>
      </w:r>
      <w:proofErr w:type="gramStart"/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231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статью 42 Устава пунктом 10) следующего содержания:</w:t>
      </w:r>
      <w:proofErr w:type="gramEnd"/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«10) отзыва избирателями как выборного должностного лица местного самоуправления поселения</w:t>
      </w:r>
      <w:proofErr w:type="gramStart"/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C6F" w:rsidRPr="00231C6F" w:rsidRDefault="00231C6F" w:rsidP="00231C6F">
      <w:pPr>
        <w:tabs>
          <w:tab w:val="left" w:pos="-113"/>
        </w:tabs>
        <w:autoSpaceDN w:val="0"/>
        <w:adjustRightInd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Поручить Главе </w:t>
      </w:r>
      <w:r w:rsidRPr="0023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231C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Малое Ибряйкино </w:t>
      </w:r>
      <w:r w:rsidRPr="0023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3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Похвистневский</w:t>
      </w:r>
      <w:proofErr w:type="spellEnd"/>
      <w:r w:rsidRPr="0023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231C6F" w:rsidRPr="00231C6F" w:rsidRDefault="00231C6F" w:rsidP="00231C6F">
      <w:pPr>
        <w:tabs>
          <w:tab w:val="left" w:pos="0"/>
        </w:tabs>
        <w:autoSpaceDN w:val="0"/>
        <w:adjustRightInd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государственной регистрации вносимых настоящим Решением изменений в Устав </w:t>
      </w:r>
      <w:r w:rsidRPr="0023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231C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Малое Ибряйкино </w:t>
      </w:r>
      <w:r w:rsidRPr="0023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3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Похвистневский</w:t>
      </w:r>
      <w:proofErr w:type="spellEnd"/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осуществить официальное опубликование настоящего Решения.</w:t>
      </w:r>
    </w:p>
    <w:p w:rsidR="00231C6F" w:rsidRPr="00231C6F" w:rsidRDefault="00231C6F" w:rsidP="00231C6F">
      <w:pPr>
        <w:tabs>
          <w:tab w:val="left" w:pos="0"/>
        </w:tabs>
        <w:autoSpaceDN w:val="0"/>
        <w:adjustRightInd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6F" w:rsidRPr="00231C6F" w:rsidRDefault="00231C6F" w:rsidP="00231C6F">
      <w:pPr>
        <w:tabs>
          <w:tab w:val="left" w:pos="0"/>
        </w:tabs>
        <w:autoSpaceDN w:val="0"/>
        <w:adjustRightInd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Решение вступает в силу со дня официального опубликования.</w:t>
      </w:r>
    </w:p>
    <w:p w:rsidR="00231C6F" w:rsidRPr="00231C6F" w:rsidRDefault="00231C6F" w:rsidP="00231C6F">
      <w:pPr>
        <w:tabs>
          <w:tab w:val="left" w:pos="0"/>
        </w:tabs>
        <w:autoSpaceDN w:val="0"/>
        <w:adjustRightInd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6F" w:rsidRPr="00231C6F" w:rsidRDefault="00231C6F" w:rsidP="00231C6F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6F" w:rsidRPr="00231C6F" w:rsidRDefault="00231C6F" w:rsidP="00231C6F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231C6F" w:rsidRPr="00231C6F" w:rsidRDefault="00231C6F" w:rsidP="00231C6F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</w:t>
      </w:r>
      <w:proofErr w:type="spellStart"/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Н.Г.Васильева</w:t>
      </w:r>
      <w:proofErr w:type="spellEnd"/>
    </w:p>
    <w:p w:rsidR="00231C6F" w:rsidRPr="00231C6F" w:rsidRDefault="00231C6F" w:rsidP="00231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6F" w:rsidRPr="00231C6F" w:rsidRDefault="00231C6F" w:rsidP="00231C6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6F" w:rsidRPr="00231C6F" w:rsidRDefault="00231C6F" w:rsidP="00231C6F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Малое Ибряйкино</w:t>
      </w: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proofErr w:type="spellStart"/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Е.В.Юсупова</w:t>
      </w:r>
      <w:proofErr w:type="spellEnd"/>
    </w:p>
    <w:p w:rsidR="00231C6F" w:rsidRPr="00231C6F" w:rsidRDefault="00231C6F" w:rsidP="00231C6F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6F" w:rsidRPr="00231C6F" w:rsidRDefault="00231C6F" w:rsidP="00231C6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6F" w:rsidRPr="00231C6F" w:rsidRDefault="00231C6F" w:rsidP="00231C6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6F" w:rsidRPr="00231C6F" w:rsidRDefault="00231C6F" w:rsidP="00231C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6F" w:rsidRPr="00231C6F" w:rsidRDefault="00231C6F" w:rsidP="00231C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C6F" w:rsidRPr="00231C6F" w:rsidRDefault="00231C6F" w:rsidP="00231C6F">
      <w:pPr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6F" w:rsidRPr="00231C6F" w:rsidRDefault="00231C6F" w:rsidP="00231C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C6F" w:rsidRPr="00231C6F" w:rsidRDefault="00231C6F" w:rsidP="00231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B4D" w:rsidRDefault="00884B4D"/>
    <w:sectPr w:rsidR="00884B4D" w:rsidSect="00A92D84">
      <w:headerReference w:type="even" r:id="rId8"/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61" w:rsidRDefault="00433161">
      <w:pPr>
        <w:spacing w:after="0" w:line="240" w:lineRule="auto"/>
      </w:pPr>
      <w:r>
        <w:separator/>
      </w:r>
    </w:p>
  </w:endnote>
  <w:endnote w:type="continuationSeparator" w:id="0">
    <w:p w:rsidR="00433161" w:rsidRDefault="0043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61" w:rsidRDefault="00433161">
      <w:pPr>
        <w:spacing w:after="0" w:line="240" w:lineRule="auto"/>
      </w:pPr>
      <w:r>
        <w:separator/>
      </w:r>
    </w:p>
  </w:footnote>
  <w:footnote w:type="continuationSeparator" w:id="0">
    <w:p w:rsidR="00433161" w:rsidRDefault="0043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1A" w:rsidRDefault="00231C6F" w:rsidP="005B23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731A" w:rsidRDefault="004331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1A" w:rsidRDefault="00231C6F" w:rsidP="005B23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1CE2">
      <w:rPr>
        <w:rStyle w:val="a5"/>
        <w:noProof/>
      </w:rPr>
      <w:t>4</w:t>
    </w:r>
    <w:r>
      <w:rPr>
        <w:rStyle w:val="a5"/>
      </w:rPr>
      <w:fldChar w:fldCharType="end"/>
    </w:r>
  </w:p>
  <w:p w:rsidR="0063731A" w:rsidRDefault="004331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F0"/>
    <w:rsid w:val="00190116"/>
    <w:rsid w:val="00231C6F"/>
    <w:rsid w:val="00401CE2"/>
    <w:rsid w:val="00433161"/>
    <w:rsid w:val="004650BB"/>
    <w:rsid w:val="00674821"/>
    <w:rsid w:val="006B56A9"/>
    <w:rsid w:val="00884B4D"/>
    <w:rsid w:val="00A948F0"/>
    <w:rsid w:val="00B3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31C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1C6F"/>
  </w:style>
  <w:style w:type="paragraph" w:styleId="a6">
    <w:name w:val="Balloon Text"/>
    <w:basedOn w:val="a"/>
    <w:link w:val="a7"/>
    <w:uiPriority w:val="99"/>
    <w:semiHidden/>
    <w:unhideWhenUsed/>
    <w:rsid w:val="0046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31C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1C6F"/>
  </w:style>
  <w:style w:type="paragraph" w:styleId="a6">
    <w:name w:val="Balloon Text"/>
    <w:basedOn w:val="a"/>
    <w:link w:val="a7"/>
    <w:uiPriority w:val="99"/>
    <w:semiHidden/>
    <w:unhideWhenUsed/>
    <w:rsid w:val="0046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2016-01-18T04:53:00Z</cp:lastPrinted>
  <dcterms:created xsi:type="dcterms:W3CDTF">2016-01-11T06:18:00Z</dcterms:created>
  <dcterms:modified xsi:type="dcterms:W3CDTF">2016-01-18T04:53:00Z</dcterms:modified>
</cp:coreProperties>
</file>