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067"/>
      </w:tblGrid>
      <w:tr w:rsidR="00F61D3E" w:rsidRPr="006D393A" w:rsidTr="00F61D3E">
        <w:trPr>
          <w:trHeight w:val="3969"/>
        </w:trPr>
        <w:tc>
          <w:tcPr>
            <w:tcW w:w="4786" w:type="dxa"/>
          </w:tcPr>
          <w:p w:rsidR="00F61D3E" w:rsidRPr="004A435D" w:rsidRDefault="00F61D3E" w:rsidP="00F61D3E">
            <w:pPr>
              <w:pStyle w:val="1"/>
            </w:pPr>
            <w:r>
              <w:t xml:space="preserve">                   </w:t>
            </w:r>
            <w:r w:rsidRPr="004A435D">
              <w:t xml:space="preserve">СОБРАНИЕ                                                                      </w:t>
            </w:r>
          </w:p>
          <w:p w:rsidR="00F61D3E" w:rsidRPr="004A435D" w:rsidRDefault="00F61D3E" w:rsidP="00F61D3E">
            <w:pPr>
              <w:pStyle w:val="1"/>
              <w:jc w:val="center"/>
            </w:pPr>
            <w:r w:rsidRPr="004A435D">
              <w:t>ПРЕДСТАВИТЕЛЕЙ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r w:rsidRPr="006D393A">
              <w:rPr>
                <w:b/>
              </w:rPr>
              <w:t>СЕЛЬСКОГО ПОСЕЛЕНИЯ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r w:rsidRPr="006D393A">
              <w:rPr>
                <w:b/>
              </w:rPr>
              <w:t>МАЛОЕ ИБРЯЙКИНО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r w:rsidRPr="006D393A">
              <w:rPr>
                <w:b/>
              </w:rPr>
              <w:t>МУНИЦИПАЛЬНОГО РАЙОНА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r w:rsidRPr="006D393A">
              <w:rPr>
                <w:b/>
              </w:rPr>
              <w:t>ПОХВИСТНЕВСКИЙ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r w:rsidRPr="006D393A">
              <w:rPr>
                <w:b/>
              </w:rPr>
              <w:t>САМАРСКОЙ ОБЛАСТИ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D393A">
              <w:rPr>
                <w:b/>
              </w:rPr>
              <w:t>Второго созыва</w:t>
            </w:r>
          </w:p>
          <w:p w:rsidR="00F61D3E" w:rsidRPr="006D393A" w:rsidRDefault="00F61D3E" w:rsidP="00F61D3E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6D393A">
              <w:rPr>
                <w:b/>
              </w:rPr>
              <w:t>Р</w:t>
            </w:r>
            <w:proofErr w:type="gramEnd"/>
            <w:r w:rsidRPr="006D393A">
              <w:rPr>
                <w:b/>
              </w:rPr>
              <w:t xml:space="preserve"> Е Ш Е Н И Е</w:t>
            </w:r>
          </w:p>
          <w:p w:rsidR="00F61D3E" w:rsidRPr="00030D96" w:rsidRDefault="00D9585B" w:rsidP="00F61D3E">
            <w:pPr>
              <w:spacing w:after="0" w:line="240" w:lineRule="auto"/>
              <w:jc w:val="center"/>
            </w:pPr>
            <w:r>
              <w:t>11.12.2014</w:t>
            </w:r>
            <w:r w:rsidR="00F61D3E">
              <w:t xml:space="preserve">   </w:t>
            </w:r>
            <w:r>
              <w:t>№131</w:t>
            </w:r>
            <w:bookmarkStart w:id="0" w:name="_GoBack"/>
            <w:bookmarkEnd w:id="0"/>
          </w:p>
          <w:p w:rsidR="00F61D3E" w:rsidRDefault="00F61D3E" w:rsidP="00F61D3E">
            <w:pPr>
              <w:spacing w:after="0" w:line="240" w:lineRule="auto"/>
              <w:jc w:val="center"/>
              <w:rPr>
                <w:u w:val="single"/>
              </w:rPr>
            </w:pPr>
            <w:r w:rsidRPr="006D393A">
              <w:rPr>
                <w:u w:val="single"/>
              </w:rPr>
              <w:t xml:space="preserve">с. Малое </w:t>
            </w:r>
            <w:proofErr w:type="spellStart"/>
            <w:r w:rsidRPr="006D393A">
              <w:rPr>
                <w:u w:val="single"/>
              </w:rPr>
              <w:t>Ибряйкино</w:t>
            </w:r>
            <w:proofErr w:type="spellEnd"/>
          </w:p>
          <w:p w:rsidR="00F61D3E" w:rsidRDefault="00F61D3E" w:rsidP="00F61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D3E">
              <w:rPr>
                <w:sz w:val="24"/>
                <w:szCs w:val="24"/>
              </w:rPr>
              <w:t xml:space="preserve">О проектах соглашений по передаче части полномочий по решению              вопросов местного значения органов местного </w:t>
            </w:r>
          </w:p>
          <w:p w:rsidR="00F61D3E" w:rsidRDefault="00F61D3E" w:rsidP="00F61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D3E">
              <w:rPr>
                <w:sz w:val="24"/>
                <w:szCs w:val="24"/>
              </w:rPr>
              <w:t>самоуправления сельского</w:t>
            </w:r>
            <w:r>
              <w:rPr>
                <w:sz w:val="24"/>
                <w:szCs w:val="24"/>
              </w:rPr>
              <w:t xml:space="preserve">  поселения </w:t>
            </w:r>
          </w:p>
          <w:p w:rsidR="00F61D3E" w:rsidRDefault="00F61D3E" w:rsidP="00F61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Малое </w:t>
            </w:r>
            <w:proofErr w:type="spellStart"/>
            <w:r>
              <w:rPr>
                <w:sz w:val="24"/>
                <w:szCs w:val="24"/>
              </w:rPr>
              <w:t>Ибряйино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61D3E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F61D3E">
              <w:rPr>
                <w:sz w:val="24"/>
                <w:szCs w:val="24"/>
              </w:rPr>
              <w:t>Похвистневский</w:t>
            </w:r>
            <w:proofErr w:type="spellEnd"/>
            <w:r w:rsidRPr="00F61D3E">
              <w:rPr>
                <w:sz w:val="24"/>
                <w:szCs w:val="24"/>
              </w:rPr>
              <w:t xml:space="preserve"> Самарской           области органам местного самоуправления </w:t>
            </w:r>
          </w:p>
          <w:p w:rsidR="00F61D3E" w:rsidRPr="00F61D3E" w:rsidRDefault="00F61D3E" w:rsidP="00F61D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61D3E">
              <w:rPr>
                <w:sz w:val="24"/>
                <w:szCs w:val="24"/>
              </w:rPr>
              <w:t>муниципального района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F61D3E">
              <w:rPr>
                <w:sz w:val="24"/>
                <w:szCs w:val="24"/>
              </w:rPr>
              <w:t>Похвистневский</w:t>
            </w:r>
            <w:proofErr w:type="spellEnd"/>
            <w:r w:rsidRPr="00F61D3E">
              <w:rPr>
                <w:sz w:val="24"/>
                <w:szCs w:val="24"/>
              </w:rPr>
              <w:t xml:space="preserve"> Самарской области</w:t>
            </w:r>
          </w:p>
          <w:p w:rsidR="00F61D3E" w:rsidRPr="00F61D3E" w:rsidRDefault="00F61D3E" w:rsidP="00F61D3E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5067" w:type="dxa"/>
          </w:tcPr>
          <w:p w:rsidR="00F61D3E" w:rsidRPr="006D393A" w:rsidRDefault="00F61D3E" w:rsidP="00D9585B">
            <w:pPr>
              <w:tabs>
                <w:tab w:val="left" w:pos="5580"/>
              </w:tabs>
              <w:spacing w:after="0" w:line="240" w:lineRule="auto"/>
              <w:rPr>
                <w:b/>
                <w:szCs w:val="28"/>
              </w:rPr>
            </w:pPr>
          </w:p>
        </w:tc>
      </w:tr>
    </w:tbl>
    <w:p w:rsidR="00A03BCB" w:rsidRDefault="00A03BCB" w:rsidP="00F61D3E">
      <w:pPr>
        <w:spacing w:after="0" w:line="240" w:lineRule="auto"/>
        <w:rPr>
          <w:b/>
        </w:rPr>
      </w:pPr>
    </w:p>
    <w:p w:rsidR="00A03BCB" w:rsidRDefault="00A03BCB" w:rsidP="00F61D3E">
      <w:pPr>
        <w:spacing w:after="0" w:line="240" w:lineRule="auto"/>
        <w:ind w:firstLine="1130"/>
        <w:jc w:val="both"/>
      </w:pPr>
      <w:r>
        <w:t>В соответствии с Ф</w:t>
      </w:r>
      <w:r w:rsidR="0071455F">
        <w:t>едеральным законом от 06.10.2003 № 131 – ФЗ «</w:t>
      </w:r>
      <w:proofErr w:type="gramStart"/>
      <w:r w:rsidR="0071455F">
        <w:t>Об</w:t>
      </w:r>
      <w:proofErr w:type="gramEnd"/>
      <w:r w:rsidR="0071455F">
        <w:t xml:space="preserve"> общих </w:t>
      </w:r>
      <w:proofErr w:type="gramStart"/>
      <w:r w:rsidR="0071455F">
        <w:t>принципах</w:t>
      </w:r>
      <w:proofErr w:type="gramEnd"/>
      <w:r w:rsidR="0071455F">
        <w:t xml:space="preserve"> организации местного самоуправления в Российской Фед</w:t>
      </w:r>
      <w:r w:rsidR="0071455F">
        <w:t>е</w:t>
      </w:r>
      <w:r w:rsidR="0071455F">
        <w:t>рации», Устав</w:t>
      </w:r>
      <w:r w:rsidR="00F61D3E">
        <w:t xml:space="preserve">ом сельского поселения Малое </w:t>
      </w:r>
      <w:proofErr w:type="spellStart"/>
      <w:r w:rsidR="00F61D3E">
        <w:t>Ибряйкино</w:t>
      </w:r>
      <w:proofErr w:type="spellEnd"/>
      <w:r w:rsidR="0071455F">
        <w:t xml:space="preserve"> муниципального ра</w:t>
      </w:r>
      <w:r w:rsidR="0071455F">
        <w:t>й</w:t>
      </w:r>
      <w:r w:rsidR="0071455F">
        <w:t xml:space="preserve">она </w:t>
      </w:r>
      <w:proofErr w:type="spellStart"/>
      <w:r w:rsidR="0071455F">
        <w:t>Похвистневский</w:t>
      </w:r>
      <w:proofErr w:type="spellEnd"/>
      <w:r w:rsidR="0071455F">
        <w:t xml:space="preserve"> Самарской области, Собрание представителей сельского поселения</w:t>
      </w:r>
      <w:r w:rsidR="00F61D3E">
        <w:t xml:space="preserve"> Малое </w:t>
      </w:r>
      <w:proofErr w:type="spellStart"/>
      <w:r w:rsidR="00F61D3E">
        <w:t>Ибряйкино</w:t>
      </w:r>
      <w:proofErr w:type="spellEnd"/>
    </w:p>
    <w:p w:rsidR="0071455F" w:rsidRDefault="0071455F" w:rsidP="0071455F">
      <w:pPr>
        <w:spacing w:after="0" w:line="240" w:lineRule="auto"/>
        <w:jc w:val="both"/>
      </w:pPr>
    </w:p>
    <w:p w:rsidR="0071455F" w:rsidRDefault="0071455F" w:rsidP="00F61D3E">
      <w:pPr>
        <w:spacing w:after="0" w:line="240" w:lineRule="auto"/>
        <w:jc w:val="center"/>
        <w:rPr>
          <w:b/>
        </w:rPr>
      </w:pPr>
      <w:r>
        <w:rPr>
          <w:b/>
        </w:rPr>
        <w:t>РЕШИЛО:</w:t>
      </w:r>
    </w:p>
    <w:p w:rsidR="0071455F" w:rsidRDefault="0071455F" w:rsidP="0071455F">
      <w:pPr>
        <w:spacing w:after="0" w:line="240" w:lineRule="auto"/>
        <w:jc w:val="both"/>
        <w:rPr>
          <w:b/>
        </w:rPr>
      </w:pPr>
    </w:p>
    <w:p w:rsidR="0071455F" w:rsidRDefault="0071455F" w:rsidP="002623E8">
      <w:pPr>
        <w:spacing w:line="240" w:lineRule="auto"/>
        <w:ind w:firstLine="1130"/>
        <w:jc w:val="both"/>
      </w:pPr>
      <w:r>
        <w:t xml:space="preserve">1. Одобрить проекты соглашений о передаче </w:t>
      </w:r>
      <w:proofErr w:type="gramStart"/>
      <w:r>
        <w:t>части полномочий орг</w:t>
      </w:r>
      <w:r>
        <w:t>а</w:t>
      </w:r>
      <w:r>
        <w:t>нов местного самоуправлен</w:t>
      </w:r>
      <w:r w:rsidR="00F61D3E">
        <w:t>ия сельского поселения</w:t>
      </w:r>
      <w:proofErr w:type="gramEnd"/>
      <w:r w:rsidR="00F61D3E">
        <w:t xml:space="preserve"> Малое </w:t>
      </w:r>
      <w:proofErr w:type="spellStart"/>
      <w:r w:rsidR="00F61D3E">
        <w:t>Ибряйкино</w:t>
      </w:r>
      <w:proofErr w:type="spellEnd"/>
      <w:r>
        <w:t xml:space="preserve"> муниц</w:t>
      </w:r>
      <w:r>
        <w:t>и</w:t>
      </w:r>
      <w:r>
        <w:t xml:space="preserve">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по решению вопросов  местного значения органам местного самоуправления муниципального района </w:t>
      </w:r>
      <w:proofErr w:type="spellStart"/>
      <w:r>
        <w:t>Похвистневский</w:t>
      </w:r>
      <w:proofErr w:type="spellEnd"/>
      <w:r>
        <w:t xml:space="preserve"> Самарской области по следующим вопросам:</w:t>
      </w:r>
    </w:p>
    <w:p w:rsidR="00D5290B" w:rsidRDefault="002623E8" w:rsidP="002623E8">
      <w:pPr>
        <w:spacing w:line="240" w:lineRule="auto"/>
        <w:ind w:firstLine="1130"/>
        <w:jc w:val="both"/>
      </w:pPr>
      <w:r>
        <w:t>1.1. С</w:t>
      </w:r>
      <w:r w:rsidR="00D5290B" w:rsidRPr="00D5290B">
        <w:t>оздания условий для организаци</w:t>
      </w:r>
      <w:r w:rsidR="0035368A">
        <w:t>и</w:t>
      </w:r>
      <w:r w:rsidR="00D5290B" w:rsidRPr="00D5290B">
        <w:t xml:space="preserve"> досуга и обеспечения жителей сельского поселения услугами организаций культуры, а также организации библиотечного обслуживания населения, комплектования и обеспечения с</w:t>
      </w:r>
      <w:r w:rsidR="00D5290B" w:rsidRPr="00D5290B">
        <w:t>о</w:t>
      </w:r>
      <w:r w:rsidR="00D5290B" w:rsidRPr="00D5290B">
        <w:t>хранности библиотечных фондов библио</w:t>
      </w:r>
      <w:r w:rsidR="00D5290B">
        <w:t>тек поселения;</w:t>
      </w:r>
    </w:p>
    <w:p w:rsidR="002623E8" w:rsidRDefault="002623E8" w:rsidP="002623E8">
      <w:pPr>
        <w:spacing w:line="240" w:lineRule="auto"/>
        <w:ind w:firstLine="113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П</w:t>
      </w:r>
      <w:r w:rsidRPr="002623E8">
        <w:rPr>
          <w:szCs w:val="28"/>
        </w:rPr>
        <w:t>роведения торгов (конкурсов, аукционов) по приобретению з</w:t>
      </w:r>
      <w:r w:rsidRPr="002623E8">
        <w:rPr>
          <w:szCs w:val="28"/>
        </w:rPr>
        <w:t>е</w:t>
      </w:r>
      <w:r w:rsidRPr="002623E8">
        <w:rPr>
          <w:szCs w:val="28"/>
        </w:rPr>
        <w:t>мельных участков из земель сельского поселения и права на заключение дог</w:t>
      </w:r>
      <w:r w:rsidRPr="002623E8">
        <w:rPr>
          <w:szCs w:val="28"/>
        </w:rPr>
        <w:t>о</w:t>
      </w:r>
      <w:r w:rsidRPr="002623E8">
        <w:rPr>
          <w:szCs w:val="28"/>
        </w:rPr>
        <w:t>вора аренды такого земельного участка физическими и юридическим лицами,  заключению договоров купли-продажи, аренды и последующей государстве</w:t>
      </w:r>
      <w:r w:rsidRPr="002623E8">
        <w:rPr>
          <w:szCs w:val="28"/>
        </w:rPr>
        <w:t>н</w:t>
      </w:r>
      <w:r w:rsidRPr="002623E8">
        <w:rPr>
          <w:szCs w:val="28"/>
        </w:rPr>
        <w:t xml:space="preserve">ной регистрации права собственности и права аренды в </w:t>
      </w:r>
      <w:proofErr w:type="spellStart"/>
      <w:r w:rsidRPr="002623E8">
        <w:rPr>
          <w:szCs w:val="28"/>
        </w:rPr>
        <w:t>Похвистневском</w:t>
      </w:r>
      <w:proofErr w:type="spellEnd"/>
      <w:r w:rsidRPr="002623E8">
        <w:rPr>
          <w:szCs w:val="28"/>
        </w:rPr>
        <w:t xml:space="preserve">  отд</w:t>
      </w:r>
      <w:r w:rsidRPr="002623E8">
        <w:rPr>
          <w:szCs w:val="28"/>
        </w:rPr>
        <w:t>е</w:t>
      </w:r>
      <w:r w:rsidRPr="002623E8">
        <w:rPr>
          <w:szCs w:val="28"/>
        </w:rPr>
        <w:t xml:space="preserve">ле Главного управления федеральной регистрационной службы по Самарской </w:t>
      </w:r>
      <w:r w:rsidRPr="002623E8">
        <w:rPr>
          <w:szCs w:val="28"/>
        </w:rPr>
        <w:lastRenderedPageBreak/>
        <w:t xml:space="preserve">области муниципальному району </w:t>
      </w:r>
      <w:proofErr w:type="spellStart"/>
      <w:r w:rsidRPr="002623E8">
        <w:rPr>
          <w:szCs w:val="28"/>
        </w:rPr>
        <w:t>Похвистневский</w:t>
      </w:r>
      <w:proofErr w:type="spellEnd"/>
      <w:r w:rsidRPr="002623E8">
        <w:rPr>
          <w:szCs w:val="28"/>
        </w:rPr>
        <w:t xml:space="preserve"> Самарской области, по ос</w:t>
      </w:r>
      <w:r w:rsidRPr="002623E8">
        <w:rPr>
          <w:szCs w:val="28"/>
        </w:rPr>
        <w:t>у</w:t>
      </w:r>
      <w:r w:rsidRPr="002623E8">
        <w:rPr>
          <w:szCs w:val="28"/>
        </w:rPr>
        <w:t>ществлению муниципального земельного контроля за</w:t>
      </w:r>
      <w:proofErr w:type="gramEnd"/>
      <w:r w:rsidRPr="002623E8">
        <w:rPr>
          <w:szCs w:val="28"/>
        </w:rPr>
        <w:t xml:space="preserve"> использование</w:t>
      </w:r>
      <w:r>
        <w:rPr>
          <w:szCs w:val="28"/>
        </w:rPr>
        <w:t>м земель поселения;</w:t>
      </w:r>
    </w:p>
    <w:p w:rsidR="002623E8" w:rsidRPr="002623E8" w:rsidRDefault="002623E8" w:rsidP="002623E8">
      <w:pPr>
        <w:pStyle w:val="ConsPlusNormal"/>
        <w:widowControl/>
        <w:ind w:firstLine="1130"/>
        <w:jc w:val="both"/>
        <w:rPr>
          <w:rFonts w:ascii="Times New Roman" w:hAnsi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iCs/>
          <w:sz w:val="28"/>
          <w:szCs w:val="28"/>
          <w:lang w:eastAsia="ru-RU" w:bidi="ru-RU"/>
        </w:rPr>
        <w:t>1.3. В</w:t>
      </w:r>
      <w:r w:rsidRPr="002623E8">
        <w:rPr>
          <w:rFonts w:ascii="Times New Roman" w:hAnsi="Times New Roman"/>
          <w:bCs/>
          <w:iCs/>
          <w:sz w:val="28"/>
          <w:szCs w:val="28"/>
          <w:lang w:eastAsia="ru-RU" w:bidi="ru-RU"/>
        </w:rPr>
        <w:t>ыдачи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  расположенных на территории поселения;</w:t>
      </w:r>
    </w:p>
    <w:p w:rsidR="002623E8" w:rsidRPr="002623E8" w:rsidRDefault="002623E8" w:rsidP="002623E8">
      <w:pPr>
        <w:pStyle w:val="ConsPlusNormal"/>
        <w:widowControl/>
        <w:ind w:firstLine="1130"/>
        <w:jc w:val="both"/>
        <w:rPr>
          <w:rFonts w:ascii="Times New Roman" w:hAnsi="Times New Roman"/>
          <w:bCs/>
          <w:iCs/>
          <w:sz w:val="28"/>
          <w:szCs w:val="28"/>
          <w:lang w:eastAsia="ru-RU" w:bidi="ru-RU"/>
        </w:rPr>
      </w:pPr>
      <w:r>
        <w:rPr>
          <w:rFonts w:ascii="Times New Roman" w:hAnsi="Times New Roman"/>
          <w:bCs/>
          <w:iCs/>
          <w:sz w:val="28"/>
          <w:szCs w:val="28"/>
          <w:lang w:eastAsia="ru-RU" w:bidi="ru-RU"/>
        </w:rPr>
        <w:t>1.4. П</w:t>
      </w:r>
      <w:r w:rsidRPr="002623E8">
        <w:rPr>
          <w:rFonts w:ascii="Times New Roman" w:hAnsi="Times New Roman"/>
          <w:bCs/>
          <w:iCs/>
          <w:sz w:val="28"/>
          <w:szCs w:val="28"/>
          <w:lang w:eastAsia="ru-RU" w:bidi="ru-RU"/>
        </w:rPr>
        <w:t>одготовки и утверждения градостроительных планов земельных участков в границах населенных пунктов поселения;</w:t>
      </w:r>
    </w:p>
    <w:p w:rsidR="002623E8" w:rsidRDefault="002623E8" w:rsidP="002623E8">
      <w:pPr>
        <w:pStyle w:val="ConsPlusNormal"/>
        <w:widowControl/>
        <w:ind w:firstLine="1130"/>
        <w:jc w:val="both"/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1.5. В</w:t>
      </w:r>
      <w:r w:rsidRPr="002623E8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652A5D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;</w:t>
      </w:r>
    </w:p>
    <w:p w:rsidR="00652A5D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1.6. О</w:t>
      </w:r>
      <w:r w:rsidRPr="00652A5D">
        <w:rPr>
          <w:rFonts w:ascii="Times New Roman" w:hAnsi="Times New Roman" w:cs="Times New Roman"/>
          <w:sz w:val="28"/>
          <w:szCs w:val="28"/>
        </w:rPr>
        <w:t>существления ме</w:t>
      </w:r>
      <w:r w:rsidR="00AC7F17">
        <w:rPr>
          <w:rFonts w:ascii="Times New Roman" w:hAnsi="Times New Roman" w:cs="Times New Roman"/>
          <w:sz w:val="28"/>
          <w:szCs w:val="28"/>
        </w:rPr>
        <w:t>р по противодействию коррупции в</w:t>
      </w:r>
      <w:r w:rsidRPr="00652A5D">
        <w:rPr>
          <w:rFonts w:ascii="Times New Roman" w:hAnsi="Times New Roman" w:cs="Times New Roman"/>
          <w:sz w:val="28"/>
          <w:szCs w:val="28"/>
        </w:rPr>
        <w:t xml:space="preserve"> границах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A5D" w:rsidRDefault="00652A5D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</w:t>
      </w:r>
      <w:r w:rsidR="00F61D3E">
        <w:rPr>
          <w:rFonts w:ascii="Times New Roman" w:hAnsi="Times New Roman" w:cs="Times New Roman"/>
          <w:sz w:val="28"/>
          <w:szCs w:val="28"/>
        </w:rPr>
        <w:t xml:space="preserve">ве сельского поселения Малое </w:t>
      </w:r>
      <w:proofErr w:type="spellStart"/>
      <w:r w:rsidR="00F61D3E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заключить соглашения от имени Администрации сельского поселения с Администрацией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решению вопросов местного значения поселения, указанных в пункте 1 настоящего Решения.</w:t>
      </w:r>
    </w:p>
    <w:p w:rsidR="00526D35" w:rsidRDefault="00526D35" w:rsidP="002623E8">
      <w:pPr>
        <w:pStyle w:val="ConsPlusNormal"/>
        <w:widowControl/>
        <w:ind w:firstLine="11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его подписания и подлежит официальному опубликованию </w:t>
      </w:r>
      <w:r w:rsidR="00F61D3E">
        <w:rPr>
          <w:rFonts w:ascii="Times New Roman" w:hAnsi="Times New Roman" w:cs="Times New Roman"/>
          <w:sz w:val="28"/>
          <w:szCs w:val="28"/>
        </w:rPr>
        <w:t xml:space="preserve">в газете сельского поселения Малое </w:t>
      </w:r>
      <w:proofErr w:type="spellStart"/>
      <w:r w:rsidR="00F61D3E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F61D3E">
        <w:rPr>
          <w:rFonts w:ascii="Times New Roman" w:hAnsi="Times New Roman" w:cs="Times New Roman"/>
          <w:sz w:val="28"/>
          <w:szCs w:val="28"/>
        </w:rPr>
        <w:t xml:space="preserve"> «Вестник сельского поселения Малое </w:t>
      </w:r>
      <w:proofErr w:type="spellStart"/>
      <w:r w:rsidR="00F61D3E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6D35" w:rsidRDefault="00526D35" w:rsidP="00526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52A5D" w:rsidRPr="00F61D3E" w:rsidRDefault="00F61D3E" w:rsidP="00F61D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В.Б.Семенов</w:t>
      </w:r>
      <w:proofErr w:type="spellEnd"/>
    </w:p>
    <w:p w:rsidR="002623E8" w:rsidRPr="002623E8" w:rsidRDefault="002623E8" w:rsidP="002623E8">
      <w:pPr>
        <w:spacing w:line="240" w:lineRule="auto"/>
        <w:ind w:firstLine="1130"/>
        <w:jc w:val="both"/>
        <w:rPr>
          <w:szCs w:val="28"/>
        </w:rPr>
      </w:pPr>
    </w:p>
    <w:p w:rsidR="00D5290B" w:rsidRPr="00D5290B" w:rsidRDefault="00D5290B" w:rsidP="002623E8">
      <w:pPr>
        <w:spacing w:line="240" w:lineRule="auto"/>
        <w:ind w:firstLine="1130"/>
        <w:jc w:val="both"/>
      </w:pPr>
    </w:p>
    <w:p w:rsidR="0071455F" w:rsidRPr="0071455F" w:rsidRDefault="0071455F" w:rsidP="002623E8">
      <w:pPr>
        <w:spacing w:line="240" w:lineRule="auto"/>
        <w:ind w:firstLine="1130"/>
        <w:jc w:val="both"/>
      </w:pPr>
    </w:p>
    <w:p w:rsidR="00DA335E" w:rsidRDefault="00DA335E" w:rsidP="002623E8">
      <w:pPr>
        <w:spacing w:line="240" w:lineRule="auto"/>
        <w:jc w:val="center"/>
        <w:rPr>
          <w:b/>
        </w:rPr>
      </w:pPr>
    </w:p>
    <w:p w:rsidR="00DA335E" w:rsidRPr="00DA335E" w:rsidRDefault="00DA335E" w:rsidP="002623E8">
      <w:pPr>
        <w:spacing w:line="240" w:lineRule="auto"/>
        <w:ind w:firstLine="1130"/>
        <w:jc w:val="both"/>
        <w:rPr>
          <w:b/>
        </w:rPr>
      </w:pPr>
    </w:p>
    <w:sectPr w:rsidR="00DA335E" w:rsidRPr="00DA335E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63F56E88"/>
    <w:multiLevelType w:val="multilevel"/>
    <w:tmpl w:val="654683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3"/>
  <w:drawingGridVerticalSpacing w:val="11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23"/>
    <w:rsid w:val="002623E8"/>
    <w:rsid w:val="002A6934"/>
    <w:rsid w:val="0035368A"/>
    <w:rsid w:val="00405FBA"/>
    <w:rsid w:val="00526D35"/>
    <w:rsid w:val="0054598C"/>
    <w:rsid w:val="00652A5D"/>
    <w:rsid w:val="006F371F"/>
    <w:rsid w:val="0071455F"/>
    <w:rsid w:val="00766563"/>
    <w:rsid w:val="0084147D"/>
    <w:rsid w:val="00862623"/>
    <w:rsid w:val="0089272E"/>
    <w:rsid w:val="008D7A32"/>
    <w:rsid w:val="00996770"/>
    <w:rsid w:val="00A03BCB"/>
    <w:rsid w:val="00AC642F"/>
    <w:rsid w:val="00AC7F17"/>
    <w:rsid w:val="00D5290B"/>
    <w:rsid w:val="00D9585B"/>
    <w:rsid w:val="00DA335E"/>
    <w:rsid w:val="00E12C0D"/>
    <w:rsid w:val="00F61D3E"/>
    <w:rsid w:val="00FD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1D3E"/>
    <w:pPr>
      <w:keepNext/>
      <w:spacing w:after="0" w:line="240" w:lineRule="auto"/>
      <w:ind w:firstLine="540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1D3E"/>
    <w:rPr>
      <w:rFonts w:eastAsia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61D3E"/>
    <w:pPr>
      <w:keepNext/>
      <w:spacing w:after="0" w:line="240" w:lineRule="auto"/>
      <w:ind w:firstLine="540"/>
      <w:jc w:val="both"/>
      <w:outlineLvl w:val="0"/>
    </w:pPr>
    <w:rPr>
      <w:rFonts w:eastAsia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99677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20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71455F"/>
    <w:pPr>
      <w:ind w:left="720"/>
      <w:contextualSpacing/>
    </w:pPr>
  </w:style>
  <w:style w:type="paragraph" w:customStyle="1" w:styleId="ConsPlusNormal">
    <w:name w:val="ConsPlusNormal"/>
    <w:rsid w:val="002623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2"/>
      <w:lang w:eastAsia="ar-SA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61D3E"/>
    <w:rPr>
      <w:rFonts w:eastAsia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295F7-E6C7-4E07-B3C7-87238459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я</cp:lastModifiedBy>
  <cp:revision>17</cp:revision>
  <cp:lastPrinted>2014-12-15T04:29:00Z</cp:lastPrinted>
  <dcterms:created xsi:type="dcterms:W3CDTF">2014-12-04T11:54:00Z</dcterms:created>
  <dcterms:modified xsi:type="dcterms:W3CDTF">2014-12-15T04:29:00Z</dcterms:modified>
</cp:coreProperties>
</file>